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F85A" w14:textId="77777777" w:rsidR="00203C8A" w:rsidRDefault="00995AD6">
      <w:pPr>
        <w:spacing w:line="24" w:lineRule="exact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color w:val="FFFFFF"/>
          <w:sz w:val="2"/>
          <w:szCs w:val="2"/>
        </w:rPr>
        <w:t>f</w:t>
      </w:r>
      <w:r>
        <w:rPr>
          <w:rFonts w:ascii="Times New Roman" w:eastAsia="Times New Roman" w:hAnsi="Times New Roman" w:cs="Times New Roman"/>
          <w:color w:val="FFFFFF"/>
          <w:spacing w:val="1"/>
          <w:sz w:val="2"/>
          <w:szCs w:val="2"/>
        </w:rPr>
        <w:t xml:space="preserve">5  </w:t>
      </w:r>
      <w:r>
        <w:rPr>
          <w:rFonts w:ascii="Times New Roman" w:eastAsia="Times New Roman" w:hAnsi="Times New Roman" w:cs="Times New Roman"/>
          <w:color w:val="FFFFFF"/>
          <w:sz w:val="2"/>
          <w:szCs w:val="2"/>
        </w:rPr>
        <w:t>kN</w:t>
      </w:r>
    </w:p>
    <w:p w14:paraId="142C5FA0" w14:textId="77777777" w:rsidR="00203C8A" w:rsidRDefault="00995AD6">
      <w:pPr>
        <w:spacing w:before="128" w:line="196" w:lineRule="auto"/>
        <w:ind w:left="5130"/>
        <w:rPr>
          <w:sz w:val="20"/>
          <w:szCs w:val="20"/>
        </w:rPr>
      </w:pPr>
      <w:r>
        <w:rPr>
          <w:color w:val="808080"/>
          <w:spacing w:val="-1"/>
          <w:sz w:val="20"/>
          <w:szCs w:val="20"/>
        </w:rPr>
        <w:t>16099</w:t>
      </w:r>
      <w:r>
        <w:rPr>
          <w:color w:val="808080"/>
          <w:sz w:val="20"/>
          <w:szCs w:val="20"/>
        </w:rPr>
        <w:t>f</w:t>
      </w:r>
      <w:r>
        <w:rPr>
          <w:color w:val="808080"/>
          <w:spacing w:val="-1"/>
          <w:sz w:val="20"/>
          <w:szCs w:val="20"/>
        </w:rPr>
        <w:t>83</w:t>
      </w:r>
      <w:r>
        <w:rPr>
          <w:color w:val="808080"/>
          <w:sz w:val="20"/>
          <w:szCs w:val="20"/>
        </w:rPr>
        <w:t>dc</w:t>
      </w:r>
      <w:r>
        <w:rPr>
          <w:color w:val="808080"/>
          <w:spacing w:val="-1"/>
          <w:sz w:val="20"/>
          <w:szCs w:val="20"/>
        </w:rPr>
        <w:t>9542901</w:t>
      </w:r>
      <w:r>
        <w:rPr>
          <w:color w:val="808080"/>
          <w:sz w:val="20"/>
          <w:szCs w:val="20"/>
        </w:rPr>
        <w:t>nZz</w:t>
      </w:r>
      <w:r>
        <w:rPr>
          <w:color w:val="808080"/>
          <w:spacing w:val="-1"/>
          <w:sz w:val="20"/>
          <w:szCs w:val="20"/>
        </w:rPr>
        <w:t>29</w:t>
      </w:r>
      <w:r>
        <w:rPr>
          <w:color w:val="808080"/>
          <w:sz w:val="20"/>
          <w:szCs w:val="20"/>
        </w:rPr>
        <w:t>y</w:t>
      </w:r>
      <w:r>
        <w:rPr>
          <w:color w:val="808080"/>
          <w:spacing w:val="-1"/>
          <w:sz w:val="20"/>
          <w:szCs w:val="20"/>
        </w:rPr>
        <w:t>1</w:t>
      </w:r>
      <w:r>
        <w:rPr>
          <w:color w:val="808080"/>
          <w:sz w:val="20"/>
          <w:szCs w:val="20"/>
        </w:rPr>
        <w:t>EVRUy</w:t>
      </w:r>
      <w:r>
        <w:rPr>
          <w:color w:val="808080"/>
          <w:spacing w:val="-1"/>
          <w:sz w:val="20"/>
          <w:szCs w:val="20"/>
        </w:rPr>
        <w:t>5</w:t>
      </w:r>
      <w:r>
        <w:rPr>
          <w:color w:val="808080"/>
          <w:sz w:val="20"/>
          <w:szCs w:val="20"/>
        </w:rPr>
        <w:t>G</w:t>
      </w:r>
      <w:r>
        <w:rPr>
          <w:color w:val="808080"/>
          <w:spacing w:val="-1"/>
          <w:sz w:val="20"/>
          <w:szCs w:val="20"/>
        </w:rPr>
        <w:t>3</w:t>
      </w:r>
      <w:r>
        <w:rPr>
          <w:color w:val="808080"/>
          <w:sz w:val="20"/>
          <w:szCs w:val="20"/>
        </w:rPr>
        <w:t>U</w:t>
      </w:r>
      <w:r>
        <w:rPr>
          <w:color w:val="808080"/>
          <w:spacing w:val="-1"/>
          <w:sz w:val="20"/>
          <w:szCs w:val="20"/>
        </w:rPr>
        <w:t>_</w:t>
      </w:r>
      <w:r>
        <w:rPr>
          <w:color w:val="808080"/>
          <w:sz w:val="20"/>
          <w:szCs w:val="20"/>
        </w:rPr>
        <w:t>qZQe</w:t>
      </w:r>
      <w:r>
        <w:rPr>
          <w:color w:val="808080"/>
          <w:spacing w:val="-1"/>
          <w:sz w:val="20"/>
          <w:szCs w:val="20"/>
        </w:rPr>
        <w:t>2</w:t>
      </w:r>
      <w:r>
        <w:rPr>
          <w:color w:val="808080"/>
          <w:sz w:val="20"/>
          <w:szCs w:val="20"/>
        </w:rPr>
        <w:t>hnw</w:t>
      </w:r>
      <w:r>
        <w:rPr>
          <w:color w:val="808080"/>
          <w:spacing w:val="-1"/>
          <w:sz w:val="20"/>
          <w:szCs w:val="20"/>
        </w:rPr>
        <w:t>~~</w:t>
      </w:r>
    </w:p>
    <w:p w14:paraId="055D492E" w14:textId="77777777" w:rsidR="00203C8A" w:rsidRDefault="00995AD6">
      <w:pPr>
        <w:spacing w:before="357" w:line="185" w:lineRule="auto"/>
        <w:ind w:left="484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3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谢奕</w:t>
      </w:r>
      <w:r>
        <w:rPr>
          <w:rFonts w:ascii="微软雅黑" w:eastAsia="微软雅黑" w:hAnsi="微软雅黑" w:cs="微软雅黑"/>
          <w:spacing w:val="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林</w:t>
      </w:r>
    </w:p>
    <w:p w14:paraId="66CD2B32" w14:textId="77777777" w:rsidR="00203C8A" w:rsidRDefault="00995AD6">
      <w:pPr>
        <w:spacing w:before="63" w:line="202" w:lineRule="auto"/>
        <w:ind w:left="3235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4"/>
          <w:sz w:val="18"/>
          <w:szCs w:val="18"/>
        </w:rPr>
        <w:t>13750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0</w:t>
      </w:r>
      <w:r>
        <w:rPr>
          <w:rFonts w:ascii="微软雅黑" w:eastAsia="微软雅黑" w:hAnsi="微软雅黑" w:cs="微软雅黑"/>
          <w:spacing w:val="2"/>
          <w:sz w:val="18"/>
          <w:szCs w:val="18"/>
        </w:rPr>
        <w:t xml:space="preserve">07884  </w:t>
      </w:r>
      <w:r>
        <w:rPr>
          <w:rFonts w:ascii="微软雅黑" w:eastAsia="微软雅黑" w:hAnsi="微软雅黑" w:cs="微软雅黑"/>
          <w:spacing w:val="2"/>
          <w:sz w:val="18"/>
          <w:szCs w:val="18"/>
        </w:rPr>
        <w:t>丨</w:t>
      </w:r>
      <w:r>
        <w:rPr>
          <w:rFonts w:ascii="微软雅黑" w:eastAsia="微软雅黑" w:hAnsi="微软雅黑" w:cs="微软雅黑"/>
          <w:spacing w:val="2"/>
          <w:sz w:val="18"/>
          <w:szCs w:val="18"/>
        </w:rPr>
        <w:t xml:space="preserve"> 1102198924@</w:t>
      </w:r>
      <w:r>
        <w:rPr>
          <w:rFonts w:ascii="微软雅黑" w:eastAsia="微软雅黑" w:hAnsi="微软雅黑" w:cs="微软雅黑"/>
          <w:sz w:val="18"/>
          <w:szCs w:val="18"/>
        </w:rPr>
        <w:t>qq</w:t>
      </w:r>
      <w:r>
        <w:rPr>
          <w:rFonts w:ascii="微软雅黑" w:eastAsia="微软雅黑" w:hAnsi="微软雅黑" w:cs="微软雅黑"/>
          <w:spacing w:val="2"/>
          <w:sz w:val="18"/>
          <w:szCs w:val="18"/>
        </w:rPr>
        <w:t>.</w:t>
      </w:r>
      <w:r>
        <w:rPr>
          <w:rFonts w:ascii="微软雅黑" w:eastAsia="微软雅黑" w:hAnsi="微软雅黑" w:cs="微软雅黑"/>
          <w:sz w:val="18"/>
          <w:szCs w:val="18"/>
        </w:rPr>
        <w:t>com</w:t>
      </w:r>
      <w:r>
        <w:rPr>
          <w:rFonts w:ascii="微软雅黑" w:eastAsia="微软雅黑" w:hAnsi="微软雅黑" w:cs="微软雅黑"/>
          <w:spacing w:val="2"/>
          <w:sz w:val="18"/>
          <w:szCs w:val="18"/>
        </w:rPr>
        <w:t xml:space="preserve">  </w:t>
      </w:r>
      <w:r>
        <w:rPr>
          <w:rFonts w:ascii="微软雅黑" w:eastAsia="微软雅黑" w:hAnsi="微软雅黑" w:cs="微软雅黑"/>
          <w:spacing w:val="2"/>
          <w:sz w:val="18"/>
          <w:szCs w:val="18"/>
        </w:rPr>
        <w:t>丨深圳</w:t>
      </w:r>
    </w:p>
    <w:p w14:paraId="67FF13EC" w14:textId="77777777" w:rsidR="00203C8A" w:rsidRDefault="00995AD6">
      <w:pPr>
        <w:spacing w:line="227" w:lineRule="auto"/>
        <w:ind w:left="384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6"/>
          <w:sz w:val="18"/>
          <w:szCs w:val="18"/>
        </w:rPr>
        <w:t>在职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丨求职意向：软件测试工程师</w:t>
      </w:r>
    </w:p>
    <w:p w14:paraId="3FAC411E" w14:textId="77777777" w:rsidR="00203C8A" w:rsidRDefault="00203C8A">
      <w:pPr>
        <w:spacing w:line="335" w:lineRule="auto"/>
      </w:pPr>
    </w:p>
    <w:p w14:paraId="4E4AE374" w14:textId="1379B32B" w:rsidR="00203C8A" w:rsidRDefault="00C026B8">
      <w:pPr>
        <w:spacing w:before="87" w:line="184" w:lineRule="auto"/>
        <w:ind w:left="224"/>
        <w:rPr>
          <w:rFonts w:ascii="微软雅黑" w:eastAsia="微软雅黑" w:hAnsi="微软雅黑" w:cs="微软雅黑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EA69AA" wp14:editId="5686FBE0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1125855" cy="203200"/>
                <wp:effectExtent l="1270" t="1270" r="6350" b="508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203200"/>
                        </a:xfrm>
                        <a:prstGeom prst="rect">
                          <a:avLst/>
                        </a:prstGeom>
                        <a:solidFill>
                          <a:srgbClr val="4181FC">
                            <a:alpha val="1215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194E" id="Rectangle 2" o:spid="_x0000_s1026" style="position:absolute;left:0;text-align:left;margin-left:.35pt;margin-top:2.6pt;width:88.65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" fillcolor="#4181fc" stroked="f">
                <v:fill opacity="7967f"/>
              </v:rect>
            </w:pict>
          </mc:Fallback>
        </mc:AlternateContent>
      </w:r>
      <w:r w:rsidR="00995AD6">
        <w:rPr>
          <w:noProof/>
        </w:rPr>
        <w:drawing>
          <wp:anchor distT="0" distB="0" distL="0" distR="0" simplePos="0" relativeHeight="251661312" behindDoc="1" locked="0" layoutInCell="1" allowOverlap="1" wp14:anchorId="3FE47081" wp14:editId="39BCE539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028700" cy="2286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AD6">
        <w:rPr>
          <w:rFonts w:ascii="微软雅黑" w:eastAsia="微软雅黑" w:hAnsi="微软雅黑" w:cs="微软雅黑"/>
          <w:color w:val="FFFFFF"/>
          <w:spacing w:val="5"/>
          <w:sz w:val="20"/>
          <w:szCs w:val="20"/>
        </w:rPr>
        <w:t>教</w:t>
      </w:r>
      <w:r w:rsidR="00995AD6">
        <w:rPr>
          <w:rFonts w:ascii="微软雅黑" w:eastAsia="微软雅黑" w:hAnsi="微软雅黑" w:cs="微软雅黑"/>
          <w:color w:val="FFFFFF"/>
          <w:spacing w:val="4"/>
          <w:sz w:val="20"/>
          <w:szCs w:val="20"/>
        </w:rPr>
        <w:t>育经历</w:t>
      </w:r>
    </w:p>
    <w:p w14:paraId="2A04C4E4" w14:textId="77777777" w:rsidR="00203C8A" w:rsidRDefault="00995AD6">
      <w:pPr>
        <w:spacing w:before="69" w:line="20" w:lineRule="exact"/>
        <w:ind w:firstLine="7"/>
        <w:textAlignment w:val="center"/>
      </w:pPr>
      <w:r>
        <w:rPr>
          <w:noProof/>
        </w:rPr>
        <w:drawing>
          <wp:inline distT="0" distB="0" distL="0" distR="0" wp14:anchorId="1EB285D0" wp14:editId="41C448B1">
            <wp:extent cx="6657975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19F3" w14:textId="77777777" w:rsidR="00203C8A" w:rsidRDefault="00995AD6">
      <w:pPr>
        <w:spacing w:before="164" w:line="184" w:lineRule="auto"/>
        <w:ind w:left="5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6"/>
          <w:sz w:val="18"/>
          <w:szCs w:val="18"/>
        </w:rPr>
        <w:t>吉林大学珠海学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院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- 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通信工程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本科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电子信息工程学院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                                                                   2016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09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月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 - 2020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06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月</w:t>
      </w:r>
    </w:p>
    <w:p w14:paraId="2FAA3ED1" w14:textId="77777777" w:rsidR="00203C8A" w:rsidRDefault="00995AD6">
      <w:pPr>
        <w:spacing w:before="71" w:line="340" w:lineRule="exact"/>
        <w:ind w:left="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8"/>
          <w:position w:val="9"/>
          <w:sz w:val="18"/>
          <w:szCs w:val="18"/>
        </w:rPr>
        <w:t>相关</w:t>
      </w:r>
      <w:r>
        <w:rPr>
          <w:rFonts w:ascii="微软雅黑" w:eastAsia="微软雅黑" w:hAnsi="微软雅黑" w:cs="微软雅黑"/>
          <w:spacing w:val="6"/>
          <w:position w:val="9"/>
          <w:sz w:val="18"/>
          <w:szCs w:val="18"/>
        </w:rPr>
        <w:t>课</w:t>
      </w:r>
      <w:r>
        <w:rPr>
          <w:rFonts w:ascii="微软雅黑" w:eastAsia="微软雅黑" w:hAnsi="微软雅黑" w:cs="微软雅黑"/>
          <w:spacing w:val="4"/>
          <w:position w:val="9"/>
          <w:sz w:val="18"/>
          <w:szCs w:val="18"/>
        </w:rPr>
        <w:t>程：通信原理，计算机通信与网络，通信网理论基础</w:t>
      </w:r>
      <w:r>
        <w:rPr>
          <w:rFonts w:ascii="微软雅黑" w:eastAsia="微软雅黑" w:hAnsi="微软雅黑" w:cs="微软雅黑"/>
          <w:spacing w:val="4"/>
          <w:position w:val="9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4"/>
          <w:position w:val="9"/>
          <w:sz w:val="18"/>
          <w:szCs w:val="18"/>
        </w:rPr>
        <w:t>，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C</w:t>
      </w:r>
      <w:r>
        <w:rPr>
          <w:rFonts w:ascii="微软雅黑" w:eastAsia="微软雅黑" w:hAnsi="微软雅黑" w:cs="微软雅黑"/>
          <w:spacing w:val="4"/>
          <w:position w:val="9"/>
          <w:sz w:val="18"/>
          <w:szCs w:val="18"/>
        </w:rPr>
        <w:t>语言程序设计，</w:t>
      </w:r>
      <w:r>
        <w:rPr>
          <w:rFonts w:ascii="微软雅黑" w:eastAsia="微软雅黑" w:hAnsi="微软雅黑" w:cs="微软雅黑"/>
          <w:spacing w:val="4"/>
          <w:position w:val="9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L</w:t>
      </w:r>
      <w:r>
        <w:rPr>
          <w:rFonts w:ascii="微软雅黑" w:eastAsia="微软雅黑" w:hAnsi="微软雅黑" w:cs="微软雅黑"/>
          <w:spacing w:val="4"/>
          <w:position w:val="9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inux</w:t>
      </w:r>
      <w:r>
        <w:rPr>
          <w:rFonts w:ascii="微软雅黑" w:eastAsia="微软雅黑" w:hAnsi="微软雅黑" w:cs="微软雅黑"/>
          <w:spacing w:val="4"/>
          <w:position w:val="9"/>
          <w:sz w:val="18"/>
          <w:szCs w:val="18"/>
        </w:rPr>
        <w:t>操作系统等</w:t>
      </w:r>
    </w:p>
    <w:p w14:paraId="3138B2F7" w14:textId="77777777" w:rsidR="00203C8A" w:rsidRDefault="00995AD6">
      <w:pPr>
        <w:spacing w:line="224" w:lineRule="auto"/>
        <w:ind w:left="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5"/>
          <w:sz w:val="18"/>
          <w:szCs w:val="18"/>
        </w:rPr>
        <w:t>荣誉奖项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：三等奖学金，国家励志奖学金，优秀学生干部</w:t>
      </w:r>
    </w:p>
    <w:p w14:paraId="67367BCE" w14:textId="77777777" w:rsidR="00203C8A" w:rsidRDefault="00203C8A">
      <w:pPr>
        <w:spacing w:line="478" w:lineRule="auto"/>
      </w:pPr>
    </w:p>
    <w:p w14:paraId="30387204" w14:textId="2B1D9CDF" w:rsidR="00203C8A" w:rsidRDefault="00C026B8">
      <w:pPr>
        <w:spacing w:before="87" w:line="183" w:lineRule="auto"/>
        <w:ind w:left="225"/>
        <w:rPr>
          <w:rFonts w:ascii="微软雅黑" w:eastAsia="微软雅黑" w:hAnsi="微软雅黑" w:cs="微软雅黑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576C2" wp14:editId="140551BE">
                <wp:simplePos x="0" y="0"/>
                <wp:positionH relativeFrom="column">
                  <wp:posOffset>4445</wp:posOffset>
                </wp:positionH>
                <wp:positionV relativeFrom="paragraph">
                  <wp:posOffset>24130</wp:posOffset>
                </wp:positionV>
                <wp:extent cx="1125855" cy="203200"/>
                <wp:effectExtent l="1270" t="8255" r="6350" b="762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203200"/>
                        </a:xfrm>
                        <a:prstGeom prst="rect">
                          <a:avLst/>
                        </a:prstGeom>
                        <a:solidFill>
                          <a:srgbClr val="4183FE">
                            <a:alpha val="1215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85A9" id="Rectangle 3" o:spid="_x0000_s1026" style="position:absolute;left:0;text-align:left;margin-left:.35pt;margin-top:1.9pt;width:88.6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" fillcolor="#4183fe" stroked="f">
                <v:fill opacity="7967f"/>
              </v:rect>
            </w:pict>
          </mc:Fallback>
        </mc:AlternateContent>
      </w:r>
      <w:r w:rsidR="00995AD6">
        <w:rPr>
          <w:noProof/>
        </w:rPr>
        <w:drawing>
          <wp:anchor distT="0" distB="0" distL="0" distR="0" simplePos="0" relativeHeight="251662336" behindDoc="1" locked="0" layoutInCell="1" allowOverlap="1" wp14:anchorId="1249BCC2" wp14:editId="31DB0E82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028700" cy="2286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AD6">
        <w:rPr>
          <w:rFonts w:ascii="微软雅黑" w:eastAsia="微软雅黑" w:hAnsi="微软雅黑" w:cs="微软雅黑"/>
          <w:color w:val="FFFFFF"/>
          <w:spacing w:val="4"/>
          <w:sz w:val="20"/>
          <w:szCs w:val="20"/>
        </w:rPr>
        <w:t>工作经历</w:t>
      </w:r>
    </w:p>
    <w:p w14:paraId="007AD7AD" w14:textId="77777777" w:rsidR="00203C8A" w:rsidRDefault="00995AD6">
      <w:pPr>
        <w:spacing w:before="57" w:line="20" w:lineRule="exact"/>
        <w:ind w:firstLine="7"/>
        <w:textAlignment w:val="center"/>
      </w:pPr>
      <w:r>
        <w:rPr>
          <w:noProof/>
        </w:rPr>
        <w:drawing>
          <wp:inline distT="0" distB="0" distL="0" distR="0" wp14:anchorId="3BC85543" wp14:editId="0F7BC27C">
            <wp:extent cx="665797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0C19F" w14:textId="77777777" w:rsidR="00203C8A" w:rsidRDefault="00995AD6">
      <w:pPr>
        <w:spacing w:before="157" w:line="184" w:lineRule="auto"/>
        <w:ind w:left="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6"/>
          <w:sz w:val="18"/>
          <w:szCs w:val="18"/>
        </w:rPr>
        <w:t>深圳市吉祥腾达科技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有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限公司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- 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软件测试工程师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无线路由器测试组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                            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                               2020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07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月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 - 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至今</w:t>
      </w:r>
    </w:p>
    <w:p w14:paraId="2F00A5F7" w14:textId="77777777" w:rsidR="00203C8A" w:rsidRDefault="00995AD6">
      <w:pPr>
        <w:spacing w:before="70" w:line="224" w:lineRule="auto"/>
        <w:ind w:left="3" w:right="725" w:hanging="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sz w:val="18"/>
          <w:szCs w:val="18"/>
        </w:rPr>
        <w:t>负责公司</w:t>
      </w:r>
      <w:r>
        <w:rPr>
          <w:rFonts w:ascii="微软雅黑" w:eastAsia="微软雅黑" w:hAnsi="微软雅黑" w:cs="微软雅黑"/>
          <w:spacing w:val="11"/>
          <w:sz w:val="18"/>
          <w:szCs w:val="18"/>
        </w:rPr>
        <w:t>基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于</w:t>
      </w:r>
      <w:r>
        <w:rPr>
          <w:rFonts w:ascii="微软雅黑" w:eastAsia="微软雅黑" w:hAnsi="微软雅黑" w:cs="微软雅黑"/>
          <w:sz w:val="18"/>
          <w:szCs w:val="18"/>
        </w:rPr>
        <w:t>Linux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的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11</w:t>
      </w:r>
      <w:r>
        <w:rPr>
          <w:rFonts w:ascii="微软雅黑" w:eastAsia="微软雅黑" w:hAnsi="微软雅黑" w:cs="微软雅黑"/>
          <w:sz w:val="18"/>
          <w:szCs w:val="18"/>
        </w:rPr>
        <w:t>AC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，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 xml:space="preserve"> 11</w:t>
      </w:r>
      <w:r>
        <w:rPr>
          <w:rFonts w:ascii="微软雅黑" w:eastAsia="微软雅黑" w:hAnsi="微软雅黑" w:cs="微软雅黑"/>
          <w:sz w:val="18"/>
          <w:szCs w:val="18"/>
        </w:rPr>
        <w:t>AX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，</w:t>
      </w:r>
      <w:r>
        <w:rPr>
          <w:rFonts w:ascii="微软雅黑" w:eastAsia="微软雅黑" w:hAnsi="微软雅黑" w:cs="微软雅黑"/>
          <w:sz w:val="18"/>
          <w:szCs w:val="18"/>
        </w:rPr>
        <w:t>WIFI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6</w:t>
      </w:r>
      <w:r>
        <w:rPr>
          <w:rFonts w:ascii="微软雅黑" w:eastAsia="微软雅黑" w:hAnsi="微软雅黑" w:cs="微软雅黑"/>
          <w:sz w:val="18"/>
          <w:szCs w:val="18"/>
        </w:rPr>
        <w:t>E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家用路由器系列产品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，</w:t>
      </w:r>
      <w:r>
        <w:rPr>
          <w:rFonts w:ascii="微软雅黑" w:eastAsia="微软雅黑" w:hAnsi="微软雅黑" w:cs="微软雅黑"/>
          <w:sz w:val="18"/>
          <w:szCs w:val="18"/>
        </w:rPr>
        <w:t>SDK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以及平台技术项的测试交付，参与部门的专项能力建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12"/>
          <w:sz w:val="18"/>
          <w:szCs w:val="18"/>
        </w:rPr>
        <w:t>设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。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详细工作范围如下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:</w:t>
      </w:r>
    </w:p>
    <w:p w14:paraId="46EBB25B" w14:textId="77777777" w:rsidR="00203C8A" w:rsidRDefault="00995AD6">
      <w:pPr>
        <w:spacing w:before="25" w:line="225" w:lineRule="auto"/>
        <w:ind w:left="3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noProof/>
          <w:position w:val="1"/>
          <w:sz w:val="18"/>
          <w:szCs w:val="18"/>
        </w:rPr>
        <w:drawing>
          <wp:inline distT="0" distB="0" distL="0" distR="0" wp14:anchorId="19E0CC0B" wp14:editId="60006FED">
            <wp:extent cx="50800" cy="508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0"/>
          <w:sz w:val="18"/>
          <w:szCs w:val="18"/>
        </w:rPr>
        <w:t xml:space="preserve">   </w:t>
      </w:r>
      <w:r>
        <w:rPr>
          <w:rFonts w:ascii="微软雅黑" w:eastAsia="微软雅黑" w:hAnsi="微软雅黑" w:cs="微软雅黑"/>
          <w:spacing w:val="10"/>
          <w:sz w:val="18"/>
          <w:szCs w:val="18"/>
        </w:rPr>
        <w:t>负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责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11</w:t>
      </w:r>
      <w:r>
        <w:rPr>
          <w:rFonts w:ascii="微软雅黑" w:eastAsia="微软雅黑" w:hAnsi="微软雅黑" w:cs="微软雅黑"/>
          <w:sz w:val="18"/>
          <w:szCs w:val="18"/>
        </w:rPr>
        <w:t>AX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 xml:space="preserve"> - </w:t>
      </w:r>
      <w:r>
        <w:rPr>
          <w:rFonts w:ascii="微软雅黑" w:eastAsia="微软雅黑" w:hAnsi="微软雅黑" w:cs="微软雅黑"/>
          <w:sz w:val="18"/>
          <w:szCs w:val="18"/>
        </w:rPr>
        <w:t>mesh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新品预研以及竞品分析，历任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11</w:t>
      </w:r>
      <w:r>
        <w:rPr>
          <w:rFonts w:ascii="微软雅黑" w:eastAsia="微软雅黑" w:hAnsi="微软雅黑" w:cs="微软雅黑"/>
          <w:sz w:val="18"/>
          <w:szCs w:val="18"/>
        </w:rPr>
        <w:t>AC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路由器等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2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个产品线项目负责人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，为项目结果负责；</w:t>
      </w:r>
    </w:p>
    <w:p w14:paraId="5B261B65" w14:textId="77777777" w:rsidR="00203C8A" w:rsidRDefault="00995AD6">
      <w:pPr>
        <w:spacing w:before="82" w:line="177" w:lineRule="auto"/>
        <w:ind w:left="3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noProof/>
          <w:position w:val="1"/>
          <w:sz w:val="18"/>
          <w:szCs w:val="18"/>
        </w:rPr>
        <w:drawing>
          <wp:inline distT="0" distB="0" distL="0" distR="0" wp14:anchorId="0BD2BE34" wp14:editId="2ED781F8">
            <wp:extent cx="50800" cy="508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6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10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结合</w:t>
      </w:r>
      <w:r>
        <w:rPr>
          <w:rFonts w:ascii="微软雅黑" w:eastAsia="微软雅黑" w:hAnsi="微软雅黑" w:cs="微软雅黑"/>
          <w:sz w:val="18"/>
          <w:szCs w:val="18"/>
        </w:rPr>
        <w:t>IPD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流程，在负责产品的研发阶段进行测试领域的全程跟踪参与，参与需求分析并输出可测性分析，完成用例设计和评</w:t>
      </w:r>
    </w:p>
    <w:p w14:paraId="5FF5DB0A" w14:textId="77777777" w:rsidR="00203C8A" w:rsidRDefault="00995AD6">
      <w:pPr>
        <w:spacing w:before="1" w:line="226" w:lineRule="auto"/>
        <w:ind w:left="309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sz w:val="18"/>
          <w:szCs w:val="18"/>
        </w:rPr>
        <w:t>审，根</w:t>
      </w:r>
      <w:r>
        <w:rPr>
          <w:rFonts w:ascii="微软雅黑" w:eastAsia="微软雅黑" w:hAnsi="微软雅黑" w:cs="微软雅黑"/>
          <w:spacing w:val="9"/>
          <w:sz w:val="18"/>
          <w:szCs w:val="18"/>
        </w:rPr>
        <w:t>据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软件质量目标制定测试策略及任务分配，输出测试报告并参与项目评审；</w:t>
      </w:r>
    </w:p>
    <w:p w14:paraId="75E0F74E" w14:textId="77777777" w:rsidR="00203C8A" w:rsidRDefault="00995AD6">
      <w:pPr>
        <w:spacing w:before="48" w:line="202" w:lineRule="auto"/>
        <w:ind w:left="3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noProof/>
          <w:position w:val="1"/>
          <w:sz w:val="18"/>
          <w:szCs w:val="18"/>
        </w:rPr>
        <w:drawing>
          <wp:inline distT="0" distB="0" distL="0" distR="0" wp14:anchorId="1CA1DFF6" wp14:editId="0919A42E">
            <wp:extent cx="50800" cy="508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6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11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负责</w:t>
      </w:r>
      <w:r>
        <w:rPr>
          <w:rFonts w:ascii="微软雅黑" w:eastAsia="微软雅黑" w:hAnsi="微软雅黑" w:cs="微软雅黑"/>
          <w:sz w:val="18"/>
          <w:szCs w:val="18"/>
        </w:rPr>
        <w:t>SDK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和产品方案导入</w:t>
      </w:r>
      <w:r>
        <w:rPr>
          <w:rFonts w:ascii="微软雅黑" w:eastAsia="微软雅黑" w:hAnsi="微软雅黑" w:cs="微软雅黑"/>
          <w:sz w:val="18"/>
          <w:szCs w:val="18"/>
        </w:rPr>
        <w:t>WIFI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6/</w:t>
      </w:r>
      <w:r>
        <w:rPr>
          <w:rFonts w:ascii="微软雅黑" w:eastAsia="微软雅黑" w:hAnsi="微软雅黑" w:cs="微软雅黑"/>
          <w:sz w:val="18"/>
          <w:szCs w:val="18"/>
        </w:rPr>
        <w:t>WIFI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6</w:t>
      </w:r>
      <w:r>
        <w:rPr>
          <w:rFonts w:ascii="微软雅黑" w:eastAsia="微软雅黑" w:hAnsi="微软雅黑" w:cs="微软雅黑"/>
          <w:sz w:val="18"/>
          <w:szCs w:val="18"/>
        </w:rPr>
        <w:t>E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无线模块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，</w:t>
      </w:r>
      <w:r>
        <w:rPr>
          <w:rFonts w:ascii="微软雅黑" w:eastAsia="微软雅黑" w:hAnsi="微软雅黑" w:cs="微软雅黑"/>
          <w:sz w:val="18"/>
          <w:szCs w:val="18"/>
        </w:rPr>
        <w:t>IPV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6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模块，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z w:val="18"/>
          <w:szCs w:val="18"/>
        </w:rPr>
        <w:t>mesh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模块以及漫游模块等的功能测试，性能测试以及稳定</w:t>
      </w:r>
    </w:p>
    <w:p w14:paraId="527C6206" w14:textId="77777777" w:rsidR="00203C8A" w:rsidRDefault="00995AD6">
      <w:pPr>
        <w:spacing w:before="1" w:line="225" w:lineRule="auto"/>
        <w:ind w:left="30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0"/>
          <w:sz w:val="18"/>
          <w:szCs w:val="18"/>
        </w:rPr>
        <w:t>性测试，完成</w:t>
      </w:r>
      <w:r>
        <w:rPr>
          <w:rFonts w:ascii="微软雅黑" w:eastAsia="微软雅黑" w:hAnsi="微软雅黑" w:cs="微软雅黑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10"/>
          <w:sz w:val="18"/>
          <w:szCs w:val="18"/>
        </w:rPr>
        <w:t>跟踪及闭环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；</w:t>
      </w:r>
    </w:p>
    <w:p w14:paraId="08C94F3C" w14:textId="77777777" w:rsidR="00203C8A" w:rsidRDefault="00995AD6">
      <w:pPr>
        <w:spacing w:before="50" w:line="224" w:lineRule="auto"/>
        <w:ind w:left="3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noProof/>
          <w:position w:val="1"/>
          <w:sz w:val="18"/>
          <w:szCs w:val="18"/>
        </w:rPr>
        <w:drawing>
          <wp:inline distT="0" distB="0" distL="0" distR="0" wp14:anchorId="37BC3AF3" wp14:editId="4B2E45A2">
            <wp:extent cx="50800" cy="508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1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参与客诉处理并闭环，进行用例基线和测试环境优化，满足测试业务实际需求；</w:t>
      </w:r>
    </w:p>
    <w:p w14:paraId="2DF1561D" w14:textId="77777777" w:rsidR="00203C8A" w:rsidRDefault="00203C8A">
      <w:pPr>
        <w:sectPr w:rsidR="00203C8A">
          <w:headerReference w:type="default" r:id="rId12"/>
          <w:pgSz w:w="11900" w:h="16840"/>
          <w:pgMar w:top="1" w:right="120" w:bottom="0" w:left="700" w:header="0" w:footer="0" w:gutter="0"/>
          <w:cols w:space="720" w:equalWidth="0">
            <w:col w:w="11080"/>
          </w:cols>
        </w:sectPr>
      </w:pPr>
    </w:p>
    <w:p w14:paraId="1E815B8C" w14:textId="77777777" w:rsidR="00203C8A" w:rsidRDefault="00995AD6">
      <w:pPr>
        <w:spacing w:before="48" w:line="344" w:lineRule="exact"/>
        <w:ind w:left="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20"/>
          <w:position w:val="10"/>
          <w:sz w:val="18"/>
          <w:szCs w:val="18"/>
        </w:rPr>
        <w:t>深圳</w:t>
      </w:r>
      <w:r>
        <w:rPr>
          <w:rFonts w:ascii="微软雅黑" w:eastAsia="微软雅黑" w:hAnsi="微软雅黑" w:cs="微软雅黑"/>
          <w:spacing w:val="18"/>
          <w:position w:val="10"/>
          <w:sz w:val="18"/>
          <w:szCs w:val="18"/>
        </w:rPr>
        <w:t>迈</w:t>
      </w:r>
      <w:r>
        <w:rPr>
          <w:rFonts w:ascii="微软雅黑" w:eastAsia="微软雅黑" w:hAnsi="微软雅黑" w:cs="微软雅黑"/>
          <w:spacing w:val="10"/>
          <w:position w:val="10"/>
          <w:sz w:val="18"/>
          <w:szCs w:val="18"/>
        </w:rPr>
        <w:t>瑞软件技术有限公司</w:t>
      </w:r>
      <w:r>
        <w:rPr>
          <w:rFonts w:ascii="微软雅黑" w:eastAsia="微软雅黑" w:hAnsi="微软雅黑" w:cs="微软雅黑"/>
          <w:spacing w:val="10"/>
          <w:position w:val="10"/>
          <w:sz w:val="18"/>
          <w:szCs w:val="18"/>
        </w:rPr>
        <w:t xml:space="preserve"> (</w:t>
      </w:r>
      <w:r>
        <w:rPr>
          <w:rFonts w:ascii="微软雅黑" w:eastAsia="微软雅黑" w:hAnsi="微软雅黑" w:cs="微软雅黑"/>
          <w:spacing w:val="10"/>
          <w:position w:val="10"/>
          <w:sz w:val="18"/>
          <w:szCs w:val="18"/>
        </w:rPr>
        <w:t>实习</w:t>
      </w:r>
      <w:r>
        <w:rPr>
          <w:rFonts w:ascii="微软雅黑" w:eastAsia="微软雅黑" w:hAnsi="微软雅黑" w:cs="微软雅黑"/>
          <w:spacing w:val="10"/>
          <w:position w:val="10"/>
          <w:sz w:val="18"/>
          <w:szCs w:val="18"/>
        </w:rPr>
        <w:t xml:space="preserve">)  - </w:t>
      </w:r>
      <w:r>
        <w:rPr>
          <w:rFonts w:ascii="微软雅黑" w:eastAsia="微软雅黑" w:hAnsi="微软雅黑" w:cs="微软雅黑"/>
          <w:spacing w:val="10"/>
          <w:position w:val="10"/>
          <w:sz w:val="18"/>
          <w:szCs w:val="18"/>
        </w:rPr>
        <w:t>软件测试工程师</w:t>
      </w:r>
      <w:r>
        <w:rPr>
          <w:rFonts w:ascii="微软雅黑" w:eastAsia="微软雅黑" w:hAnsi="微软雅黑" w:cs="微软雅黑"/>
          <w:spacing w:val="10"/>
          <w:position w:val="10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10"/>
          <w:position w:val="10"/>
          <w:sz w:val="18"/>
          <w:szCs w:val="18"/>
        </w:rPr>
        <w:t>超声影像测试组</w:t>
      </w:r>
    </w:p>
    <w:p w14:paraId="63A1C87F" w14:textId="77777777" w:rsidR="00203C8A" w:rsidRDefault="00995AD6">
      <w:pPr>
        <w:spacing w:line="225" w:lineRule="auto"/>
        <w:ind w:left="3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noProof/>
          <w:sz w:val="18"/>
          <w:szCs w:val="18"/>
        </w:rPr>
        <w:drawing>
          <wp:inline distT="0" distB="0" distL="0" distR="0" wp14:anchorId="49322B06" wp14:editId="24A9507C">
            <wp:extent cx="50800" cy="508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2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参与迈瑞超声系列产品远程会诊模块的功能测试和稳定性测试；</w:t>
      </w:r>
    </w:p>
    <w:p w14:paraId="5095AAA5" w14:textId="77777777" w:rsidR="00203C8A" w:rsidRDefault="00995AD6">
      <w:pPr>
        <w:spacing w:before="50" w:line="225" w:lineRule="auto"/>
        <w:ind w:left="3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noProof/>
          <w:position w:val="1"/>
          <w:sz w:val="18"/>
          <w:szCs w:val="18"/>
        </w:rPr>
        <w:drawing>
          <wp:inline distT="0" distB="0" distL="0" distR="0" wp14:anchorId="0E816D95" wp14:editId="16559A04">
            <wp:extent cx="50800" cy="508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25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16"/>
          <w:sz w:val="18"/>
          <w:szCs w:val="18"/>
        </w:rPr>
        <w:t xml:space="preserve">  </w:t>
      </w:r>
      <w:r>
        <w:rPr>
          <w:rFonts w:ascii="微软雅黑" w:eastAsia="微软雅黑" w:hAnsi="微软雅黑" w:cs="微软雅黑"/>
          <w:spacing w:val="16"/>
          <w:sz w:val="18"/>
          <w:szCs w:val="18"/>
        </w:rPr>
        <w:t>参与</w:t>
      </w:r>
      <w:r>
        <w:rPr>
          <w:rFonts w:ascii="微软雅黑" w:eastAsia="微软雅黑" w:hAnsi="微软雅黑" w:cs="微软雅黑"/>
          <w:sz w:val="18"/>
          <w:szCs w:val="18"/>
        </w:rPr>
        <w:t>Android</w:t>
      </w:r>
      <w:r>
        <w:rPr>
          <w:rFonts w:ascii="微软雅黑" w:eastAsia="微软雅黑" w:hAnsi="微软雅黑" w:cs="微软雅黑"/>
          <w:spacing w:val="16"/>
          <w:sz w:val="18"/>
          <w:szCs w:val="18"/>
        </w:rPr>
        <w:t>和</w:t>
      </w:r>
      <w:r>
        <w:rPr>
          <w:rFonts w:ascii="微软雅黑" w:eastAsia="微软雅黑" w:hAnsi="微软雅黑" w:cs="微软雅黑"/>
          <w:sz w:val="18"/>
          <w:szCs w:val="18"/>
        </w:rPr>
        <w:t>IOS</w:t>
      </w:r>
      <w:r>
        <w:rPr>
          <w:rFonts w:ascii="微软雅黑" w:eastAsia="微软雅黑" w:hAnsi="微软雅黑" w:cs="微软雅黑"/>
          <w:spacing w:val="16"/>
          <w:sz w:val="18"/>
          <w:szCs w:val="18"/>
        </w:rPr>
        <w:t>移动端</w:t>
      </w:r>
      <w:r>
        <w:rPr>
          <w:rFonts w:ascii="微软雅黑" w:eastAsia="微软雅黑" w:hAnsi="微软雅黑" w:cs="微软雅黑"/>
          <w:sz w:val="18"/>
          <w:szCs w:val="18"/>
        </w:rPr>
        <w:t>APP</w:t>
      </w:r>
      <w:r>
        <w:rPr>
          <w:rFonts w:ascii="微软雅黑" w:eastAsia="微软雅黑" w:hAnsi="微软雅黑" w:cs="微软雅黑"/>
          <w:spacing w:val="16"/>
          <w:sz w:val="18"/>
          <w:szCs w:val="18"/>
        </w:rPr>
        <w:t>测试；</w:t>
      </w:r>
    </w:p>
    <w:p w14:paraId="18C0551C" w14:textId="77777777" w:rsidR="00203C8A" w:rsidRDefault="00995AD6">
      <w:pPr>
        <w:spacing w:before="50" w:line="340" w:lineRule="exact"/>
        <w:ind w:left="3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noProof/>
          <w:position w:val="10"/>
          <w:sz w:val="18"/>
          <w:szCs w:val="18"/>
        </w:rPr>
        <w:drawing>
          <wp:inline distT="0" distB="0" distL="0" distR="0" wp14:anchorId="6D02375C" wp14:editId="0912AF33">
            <wp:extent cx="50800" cy="5080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8"/>
          <w:position w:val="9"/>
          <w:sz w:val="18"/>
          <w:szCs w:val="18"/>
        </w:rPr>
        <w:t xml:space="preserve">  </w:t>
      </w:r>
      <w:r>
        <w:rPr>
          <w:rFonts w:ascii="微软雅黑" w:eastAsia="微软雅黑" w:hAnsi="微软雅黑" w:cs="微软雅黑"/>
          <w:spacing w:val="11"/>
          <w:position w:val="9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9"/>
          <w:position w:val="9"/>
          <w:sz w:val="18"/>
          <w:szCs w:val="18"/>
        </w:rPr>
        <w:t>执行用例测试，协助开发人员定位以及分析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9"/>
          <w:position w:val="9"/>
          <w:sz w:val="18"/>
          <w:szCs w:val="18"/>
        </w:rPr>
        <w:t>，跟踪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9"/>
          <w:position w:val="9"/>
          <w:sz w:val="18"/>
          <w:szCs w:val="18"/>
        </w:rPr>
        <w:t>回归闭环；</w:t>
      </w:r>
    </w:p>
    <w:p w14:paraId="258DCC7E" w14:textId="77777777" w:rsidR="00203C8A" w:rsidRDefault="00995AD6">
      <w:pPr>
        <w:spacing w:before="1" w:line="180" w:lineRule="auto"/>
        <w:ind w:left="3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noProof/>
          <w:position w:val="1"/>
          <w:sz w:val="18"/>
          <w:szCs w:val="18"/>
        </w:rPr>
        <w:drawing>
          <wp:inline distT="0" distB="0" distL="0" distR="0" wp14:anchorId="2CD7E4DC" wp14:editId="7173A1A3">
            <wp:extent cx="50800" cy="508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spacing w:val="14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协助参与远程会诊模块的文档校验工作；</w:t>
      </w:r>
    </w:p>
    <w:p w14:paraId="4BEAD5E4" w14:textId="77777777" w:rsidR="00203C8A" w:rsidRDefault="00995AD6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B1C56AF" w14:textId="77777777" w:rsidR="00203C8A" w:rsidRDefault="00995AD6">
      <w:pPr>
        <w:spacing w:before="84" w:line="183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2"/>
          <w:sz w:val="18"/>
          <w:szCs w:val="18"/>
        </w:rPr>
        <w:t>2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0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19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11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月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 xml:space="preserve">  - 2020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05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月</w:t>
      </w:r>
    </w:p>
    <w:p w14:paraId="59363CA8" w14:textId="77777777" w:rsidR="00203C8A" w:rsidRDefault="00203C8A">
      <w:pPr>
        <w:sectPr w:rsidR="00203C8A">
          <w:type w:val="continuous"/>
          <w:pgSz w:w="11900" w:h="16840"/>
          <w:pgMar w:top="1" w:right="120" w:bottom="0" w:left="700" w:header="0" w:footer="0" w:gutter="0"/>
          <w:cols w:num="2" w:space="720" w:equalWidth="0">
            <w:col w:w="8019" w:space="100"/>
            <w:col w:w="2962"/>
          </w:cols>
        </w:sectPr>
      </w:pPr>
    </w:p>
    <w:p w14:paraId="10C1E502" w14:textId="356A3C63" w:rsidR="00203C8A" w:rsidRDefault="00C026B8">
      <w:pPr>
        <w:spacing w:before="285" w:line="182" w:lineRule="auto"/>
        <w:ind w:left="222"/>
        <w:rPr>
          <w:rFonts w:ascii="微软雅黑" w:eastAsia="微软雅黑" w:hAnsi="微软雅黑" w:cs="微软雅黑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0CE29F" wp14:editId="2D79D196">
                <wp:simplePos x="0" y="0"/>
                <wp:positionH relativeFrom="column">
                  <wp:posOffset>4445</wp:posOffset>
                </wp:positionH>
                <wp:positionV relativeFrom="paragraph">
                  <wp:posOffset>149225</wp:posOffset>
                </wp:positionV>
                <wp:extent cx="1125855" cy="203200"/>
                <wp:effectExtent l="1270" t="7620" r="6350" b="8255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203200"/>
                        </a:xfrm>
                        <a:prstGeom prst="rect">
                          <a:avLst/>
                        </a:prstGeom>
                        <a:solidFill>
                          <a:srgbClr val="4183FE">
                            <a:alpha val="1215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C37EC" id="Rectangle 4" o:spid="_x0000_s1026" style="position:absolute;left:0;text-align:left;margin-left:.35pt;margin-top:11.75pt;width:88.65pt;height:1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" fillcolor="#4183fe" stroked="f">
                <v:fill opacity="7967f"/>
              </v:rect>
            </w:pict>
          </mc:Fallback>
        </mc:AlternateContent>
      </w:r>
      <w:r w:rsidR="00995AD6">
        <w:rPr>
          <w:noProof/>
        </w:rPr>
        <w:drawing>
          <wp:anchor distT="0" distB="0" distL="0" distR="0" simplePos="0" relativeHeight="251663360" behindDoc="1" locked="0" layoutInCell="1" allowOverlap="1" wp14:anchorId="155EEA12" wp14:editId="75467533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1028700" cy="22860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AD6">
        <w:rPr>
          <w:rFonts w:ascii="微软雅黑" w:eastAsia="微软雅黑" w:hAnsi="微软雅黑" w:cs="微软雅黑"/>
          <w:color w:val="FFFFFF"/>
          <w:spacing w:val="7"/>
          <w:sz w:val="20"/>
          <w:szCs w:val="20"/>
        </w:rPr>
        <w:t>项</w:t>
      </w:r>
      <w:r w:rsidR="00995AD6">
        <w:rPr>
          <w:rFonts w:ascii="微软雅黑" w:eastAsia="微软雅黑" w:hAnsi="微软雅黑" w:cs="微软雅黑"/>
          <w:color w:val="FFFFFF"/>
          <w:spacing w:val="4"/>
          <w:sz w:val="20"/>
          <w:szCs w:val="20"/>
        </w:rPr>
        <w:t>目经历</w:t>
      </w:r>
    </w:p>
    <w:p w14:paraId="797B2762" w14:textId="77777777" w:rsidR="00203C8A" w:rsidRDefault="00995AD6">
      <w:pPr>
        <w:spacing w:before="58" w:line="20" w:lineRule="exact"/>
        <w:ind w:firstLine="7"/>
        <w:textAlignment w:val="center"/>
      </w:pPr>
      <w:r>
        <w:rPr>
          <w:noProof/>
        </w:rPr>
        <w:drawing>
          <wp:inline distT="0" distB="0" distL="0" distR="0" wp14:anchorId="2B0B1C5D" wp14:editId="644BF8EB">
            <wp:extent cx="6657975" cy="12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2DA82" w14:textId="77777777" w:rsidR="00203C8A" w:rsidRDefault="00995AD6">
      <w:pPr>
        <w:spacing w:before="121" w:line="229" w:lineRule="auto"/>
        <w:ind w:left="3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Tenda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全新</w:t>
      </w:r>
      <w:r>
        <w:rPr>
          <w:rFonts w:ascii="微软雅黑" w:eastAsia="微软雅黑" w:hAnsi="微软雅黑" w:cs="微软雅黑"/>
          <w:sz w:val="18"/>
          <w:szCs w:val="18"/>
        </w:rPr>
        <w:t>AX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系列路由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器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测试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 xml:space="preserve"> - 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测试成员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深圳市吉祥腾达科技有限公司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 xml:space="preserve">                                                   2022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03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月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 xml:space="preserve">  - 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至今</w:t>
      </w:r>
    </w:p>
    <w:p w14:paraId="76A56319" w14:textId="77777777" w:rsidR="00203C8A" w:rsidRDefault="00995AD6">
      <w:pPr>
        <w:spacing w:before="49" w:line="340" w:lineRule="exact"/>
        <w:ind w:left="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2"/>
          <w:position w:val="9"/>
          <w:sz w:val="18"/>
          <w:szCs w:val="18"/>
        </w:rPr>
        <w:t>项目描述</w:t>
      </w:r>
      <w:r>
        <w:rPr>
          <w:rFonts w:ascii="微软雅黑" w:eastAsia="微软雅黑" w:hAnsi="微软雅黑" w:cs="微软雅黑"/>
          <w:spacing w:val="10"/>
          <w:position w:val="9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6"/>
          <w:position w:val="9"/>
          <w:sz w:val="18"/>
          <w:szCs w:val="18"/>
        </w:rPr>
        <w:t>：</w:t>
      </w:r>
      <w:r>
        <w:rPr>
          <w:rFonts w:ascii="微软雅黑" w:eastAsia="微软雅黑" w:hAnsi="微软雅黑" w:cs="微软雅黑"/>
          <w:spacing w:val="6"/>
          <w:position w:val="9"/>
          <w:sz w:val="18"/>
          <w:szCs w:val="18"/>
        </w:rPr>
        <w:t>2022</w:t>
      </w:r>
      <w:r>
        <w:rPr>
          <w:rFonts w:ascii="微软雅黑" w:eastAsia="微软雅黑" w:hAnsi="微软雅黑" w:cs="微软雅黑"/>
          <w:spacing w:val="6"/>
          <w:position w:val="9"/>
          <w:sz w:val="18"/>
          <w:szCs w:val="18"/>
        </w:rPr>
        <w:t>年腾达新款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AX</w:t>
      </w:r>
      <w:r>
        <w:rPr>
          <w:rFonts w:ascii="微软雅黑" w:eastAsia="微软雅黑" w:hAnsi="微软雅黑" w:cs="微软雅黑"/>
          <w:spacing w:val="6"/>
          <w:position w:val="9"/>
          <w:sz w:val="18"/>
          <w:szCs w:val="18"/>
        </w:rPr>
        <w:t>系列产品研发测试阶段，在新款芯片的背景下进行测试；</w:t>
      </w:r>
    </w:p>
    <w:p w14:paraId="41D7A6ED" w14:textId="77777777" w:rsidR="00203C8A" w:rsidRDefault="00995AD6">
      <w:pPr>
        <w:spacing w:before="1" w:line="224" w:lineRule="auto"/>
        <w:ind w:left="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9"/>
          <w:sz w:val="18"/>
          <w:szCs w:val="18"/>
        </w:rPr>
        <w:t>项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目过程：</w:t>
      </w:r>
    </w:p>
    <w:p w14:paraId="092B9ADB" w14:textId="77777777" w:rsidR="00203C8A" w:rsidRDefault="00995AD6">
      <w:pPr>
        <w:spacing w:before="51" w:line="340" w:lineRule="exact"/>
        <w:ind w:left="15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6"/>
          <w:position w:val="9"/>
          <w:sz w:val="18"/>
          <w:szCs w:val="18"/>
        </w:rPr>
        <w:t>1.</w:t>
      </w:r>
      <w:r>
        <w:rPr>
          <w:rFonts w:ascii="微软雅黑" w:eastAsia="微软雅黑" w:hAnsi="微软雅黑" w:cs="微软雅黑"/>
          <w:spacing w:val="16"/>
          <w:position w:val="9"/>
          <w:sz w:val="18"/>
          <w:szCs w:val="18"/>
        </w:rPr>
        <w:t>在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SDK</w:t>
      </w:r>
      <w:r>
        <w:rPr>
          <w:rFonts w:ascii="微软雅黑" w:eastAsia="微软雅黑" w:hAnsi="微软雅黑" w:cs="微软雅黑"/>
          <w:spacing w:val="10"/>
          <w:position w:val="9"/>
          <w:sz w:val="18"/>
          <w:szCs w:val="18"/>
        </w:rPr>
        <w:t>方</w:t>
      </w:r>
      <w:r>
        <w:rPr>
          <w:rFonts w:ascii="微软雅黑" w:eastAsia="微软雅黑" w:hAnsi="微软雅黑" w:cs="微软雅黑"/>
          <w:spacing w:val="8"/>
          <w:position w:val="9"/>
          <w:sz w:val="18"/>
          <w:szCs w:val="18"/>
        </w:rPr>
        <w:t>案导入和产品化阶段负责核心功能无线以及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IPv</w:t>
      </w:r>
      <w:r>
        <w:rPr>
          <w:rFonts w:ascii="微软雅黑" w:eastAsia="微软雅黑" w:hAnsi="微软雅黑" w:cs="微软雅黑"/>
          <w:spacing w:val="8"/>
          <w:position w:val="9"/>
          <w:sz w:val="18"/>
          <w:szCs w:val="18"/>
        </w:rPr>
        <w:t>6</w:t>
      </w:r>
      <w:r>
        <w:rPr>
          <w:rFonts w:ascii="微软雅黑" w:eastAsia="微软雅黑" w:hAnsi="微软雅黑" w:cs="微软雅黑"/>
          <w:spacing w:val="8"/>
          <w:position w:val="9"/>
          <w:sz w:val="18"/>
          <w:szCs w:val="18"/>
        </w:rPr>
        <w:t>模块，性能测试和稳定性测试；</w:t>
      </w:r>
    </w:p>
    <w:p w14:paraId="68E08558" w14:textId="77777777" w:rsidR="00203C8A" w:rsidRDefault="00995AD6">
      <w:pPr>
        <w:spacing w:line="225" w:lineRule="auto"/>
        <w:ind w:left="9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0"/>
          <w:sz w:val="18"/>
          <w:szCs w:val="18"/>
        </w:rPr>
        <w:t>2.</w:t>
      </w:r>
      <w:r>
        <w:rPr>
          <w:rFonts w:ascii="微软雅黑" w:eastAsia="微软雅黑" w:hAnsi="微软雅黑" w:cs="微软雅黑"/>
          <w:spacing w:val="10"/>
          <w:sz w:val="18"/>
          <w:szCs w:val="18"/>
        </w:rPr>
        <w:t>针对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新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款芯片对模块用例进行优化设计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，累计优化用例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128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条；</w:t>
      </w:r>
    </w:p>
    <w:p w14:paraId="08686D3E" w14:textId="77777777" w:rsidR="00203C8A" w:rsidRDefault="00995AD6">
      <w:pPr>
        <w:spacing w:before="51" w:line="225" w:lineRule="auto"/>
        <w:ind w:left="1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2"/>
          <w:sz w:val="18"/>
          <w:szCs w:val="18"/>
        </w:rPr>
        <w:t>3.</w:t>
      </w:r>
      <w:r>
        <w:rPr>
          <w:rFonts w:ascii="微软雅黑" w:eastAsia="微软雅黑" w:hAnsi="微软雅黑" w:cs="微软雅黑"/>
          <w:spacing w:val="9"/>
          <w:sz w:val="18"/>
          <w:szCs w:val="18"/>
        </w:rPr>
        <w:t>对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测试发现的问题进行全程跟踪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，比如无线连接不上，</w:t>
      </w:r>
      <w:r>
        <w:rPr>
          <w:rFonts w:ascii="微软雅黑" w:eastAsia="微软雅黑" w:hAnsi="微软雅黑" w:cs="微软雅黑"/>
          <w:sz w:val="18"/>
          <w:szCs w:val="18"/>
        </w:rPr>
        <w:t>ipv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6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测速性能低等；</w:t>
      </w:r>
    </w:p>
    <w:p w14:paraId="2933A90F" w14:textId="77777777" w:rsidR="00203C8A" w:rsidRDefault="00995AD6">
      <w:pPr>
        <w:spacing w:before="50" w:line="315" w:lineRule="exact"/>
        <w:ind w:left="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8"/>
          <w:position w:val="3"/>
          <w:sz w:val="18"/>
          <w:szCs w:val="18"/>
        </w:rPr>
        <w:t>4.</w:t>
      </w:r>
      <w:r>
        <w:rPr>
          <w:rFonts w:ascii="微软雅黑" w:eastAsia="微软雅黑" w:hAnsi="微软雅黑" w:cs="微软雅黑"/>
          <w:spacing w:val="8"/>
          <w:position w:val="3"/>
          <w:sz w:val="18"/>
          <w:szCs w:val="18"/>
        </w:rPr>
        <w:t>测试过程输出模块质量分析以及性能测试报告</w:t>
      </w:r>
      <w:r>
        <w:rPr>
          <w:rFonts w:ascii="微软雅黑" w:eastAsia="微软雅黑" w:hAnsi="微软雅黑" w:cs="微软雅黑"/>
          <w:spacing w:val="5"/>
          <w:position w:val="3"/>
          <w:sz w:val="18"/>
          <w:szCs w:val="18"/>
        </w:rPr>
        <w:t>；</w:t>
      </w:r>
    </w:p>
    <w:p w14:paraId="3DE96D81" w14:textId="77777777" w:rsidR="00203C8A" w:rsidRDefault="00995AD6">
      <w:pPr>
        <w:spacing w:before="24" w:line="225" w:lineRule="auto"/>
        <w:ind w:left="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9"/>
          <w:sz w:val="18"/>
          <w:szCs w:val="18"/>
        </w:rPr>
        <w:t>项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目成果：</w:t>
      </w:r>
    </w:p>
    <w:p w14:paraId="3F1ACB86" w14:textId="77777777" w:rsidR="00203C8A" w:rsidRDefault="00995AD6">
      <w:pPr>
        <w:spacing w:before="51" w:line="340" w:lineRule="exact"/>
        <w:ind w:left="15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3"/>
          <w:position w:val="9"/>
          <w:sz w:val="18"/>
          <w:szCs w:val="18"/>
        </w:rPr>
        <w:t>1</w:t>
      </w:r>
      <w:r>
        <w:rPr>
          <w:rFonts w:ascii="微软雅黑" w:eastAsia="微软雅黑" w:hAnsi="微软雅黑" w:cs="微软雅黑"/>
          <w:spacing w:val="8"/>
          <w:position w:val="9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8"/>
          <w:position w:val="9"/>
          <w:sz w:val="18"/>
          <w:szCs w:val="18"/>
        </w:rPr>
        <w:t>完成所属模块测试，无影响后续版本转测的重大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8"/>
          <w:position w:val="9"/>
          <w:sz w:val="18"/>
          <w:szCs w:val="18"/>
        </w:rPr>
        <w:t>漏测；</w:t>
      </w:r>
    </w:p>
    <w:p w14:paraId="01FEAF79" w14:textId="77777777" w:rsidR="00203C8A" w:rsidRDefault="00995AD6">
      <w:pPr>
        <w:spacing w:line="315" w:lineRule="exact"/>
        <w:ind w:left="9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2.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发现原厂性能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2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个，与开发邮件反馈原厂并推动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解决并完成测试闭环</w:t>
      </w:r>
      <w:r>
        <w:rPr>
          <w:rFonts w:ascii="微软雅黑" w:eastAsia="微软雅黑" w:hAnsi="微软雅黑" w:cs="微软雅黑"/>
          <w:spacing w:val="8"/>
          <w:position w:val="3"/>
          <w:sz w:val="18"/>
          <w:szCs w:val="18"/>
        </w:rPr>
        <w:t>；</w:t>
      </w:r>
    </w:p>
    <w:p w14:paraId="229E55A1" w14:textId="77777777" w:rsidR="00203C8A" w:rsidRDefault="00995AD6">
      <w:pPr>
        <w:spacing w:before="21" w:line="229" w:lineRule="auto"/>
        <w:ind w:left="3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Tenda</w:t>
      </w:r>
      <w:r>
        <w:rPr>
          <w:rFonts w:ascii="微软雅黑" w:eastAsia="微软雅黑" w:hAnsi="微软雅黑" w:cs="微软雅黑"/>
          <w:spacing w:val="10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10"/>
          <w:sz w:val="18"/>
          <w:szCs w:val="18"/>
        </w:rPr>
        <w:t>改进型</w:t>
      </w:r>
      <w:r>
        <w:rPr>
          <w:rFonts w:ascii="微软雅黑" w:eastAsia="微软雅黑" w:hAnsi="微软雅黑" w:cs="微软雅黑"/>
          <w:sz w:val="18"/>
          <w:szCs w:val="18"/>
        </w:rPr>
        <w:t>AC</w:t>
      </w:r>
      <w:r>
        <w:rPr>
          <w:rFonts w:ascii="微软雅黑" w:eastAsia="微软雅黑" w:hAnsi="微软雅黑" w:cs="微软雅黑"/>
          <w:spacing w:val="10"/>
          <w:sz w:val="18"/>
          <w:szCs w:val="18"/>
        </w:rPr>
        <w:t>系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列路由器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 xml:space="preserve"> - 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项目负责人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深圳市吉祥腾达科技有限公司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 xml:space="preserve">                                      2021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08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月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 xml:space="preserve">  - 2021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12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月</w:t>
      </w:r>
    </w:p>
    <w:p w14:paraId="2F47BC76" w14:textId="77777777" w:rsidR="00203C8A" w:rsidRDefault="00995AD6">
      <w:pPr>
        <w:spacing w:before="50" w:line="264" w:lineRule="auto"/>
        <w:ind w:left="1" w:right="206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2"/>
          <w:sz w:val="18"/>
          <w:szCs w:val="18"/>
        </w:rPr>
        <w:t>项目描述：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软件切换新平台，新增防串货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，强制升级模块功能，合入平台技术项，是新基线的首款测试产品；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9"/>
          <w:sz w:val="18"/>
          <w:szCs w:val="18"/>
        </w:rPr>
        <w:t>项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目过程：</w:t>
      </w:r>
    </w:p>
    <w:p w14:paraId="6E15C378" w14:textId="77777777" w:rsidR="00203C8A" w:rsidRDefault="00995AD6">
      <w:pPr>
        <w:spacing w:before="2" w:line="244" w:lineRule="auto"/>
        <w:ind w:left="9" w:right="1386" w:firstLine="6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8"/>
          <w:sz w:val="18"/>
          <w:szCs w:val="18"/>
        </w:rPr>
        <w:t>1.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担任项目测试负责人，参与软件研发的</w:t>
      </w:r>
      <w:r>
        <w:rPr>
          <w:rFonts w:ascii="微软雅黑" w:eastAsia="微软雅黑" w:hAnsi="微软雅黑" w:cs="微软雅黑"/>
          <w:sz w:val="18"/>
          <w:szCs w:val="18"/>
        </w:rPr>
        <w:t>IPD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流程，制定测试策略，分配测试任务，输出测试报告以及参与项目评审；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2.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对新增功能模块进行用例设计并参与用例评审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，累计输出用例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258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条</w:t>
      </w:r>
      <w:r>
        <w:rPr>
          <w:rFonts w:ascii="微软雅黑" w:eastAsia="微软雅黑" w:hAnsi="微软雅黑" w:cs="微软雅黑"/>
          <w:spacing w:val="1"/>
          <w:sz w:val="18"/>
          <w:szCs w:val="18"/>
        </w:rPr>
        <w:t>；</w:t>
      </w:r>
    </w:p>
    <w:p w14:paraId="53F8D32B" w14:textId="77777777" w:rsidR="00203C8A" w:rsidRDefault="00995AD6">
      <w:pPr>
        <w:spacing w:before="30" w:line="340" w:lineRule="exact"/>
        <w:ind w:left="1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position w:val="10"/>
          <w:sz w:val="18"/>
          <w:szCs w:val="18"/>
        </w:rPr>
        <w:t>3.</w:t>
      </w:r>
      <w:r>
        <w:rPr>
          <w:rFonts w:ascii="微软雅黑" w:eastAsia="微软雅黑" w:hAnsi="微软雅黑" w:cs="微软雅黑"/>
          <w:spacing w:val="14"/>
          <w:position w:val="10"/>
          <w:sz w:val="18"/>
          <w:szCs w:val="18"/>
        </w:rPr>
        <w:t>负责</w:t>
      </w:r>
      <w:r>
        <w:rPr>
          <w:rFonts w:ascii="微软雅黑" w:eastAsia="微软雅黑" w:hAnsi="微软雅黑" w:cs="微软雅黑"/>
          <w:spacing w:val="9"/>
          <w:position w:val="10"/>
          <w:sz w:val="18"/>
          <w:szCs w:val="18"/>
        </w:rPr>
        <w:t>项</w:t>
      </w:r>
      <w:r>
        <w:rPr>
          <w:rFonts w:ascii="微软雅黑" w:eastAsia="微软雅黑" w:hAnsi="微软雅黑" w:cs="微软雅黑"/>
          <w:spacing w:val="7"/>
          <w:position w:val="10"/>
          <w:sz w:val="18"/>
          <w:szCs w:val="18"/>
        </w:rPr>
        <w:t>目风险点的测试跟踪</w:t>
      </w:r>
      <w:r>
        <w:rPr>
          <w:rFonts w:ascii="微软雅黑" w:eastAsia="微软雅黑" w:hAnsi="微软雅黑" w:cs="微软雅黑"/>
          <w:spacing w:val="7"/>
          <w:position w:val="10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7"/>
          <w:position w:val="10"/>
          <w:sz w:val="18"/>
          <w:szCs w:val="18"/>
        </w:rPr>
        <w:t>，比如概率性</w:t>
      </w:r>
      <w:r>
        <w:rPr>
          <w:rFonts w:ascii="微软雅黑" w:eastAsia="微软雅黑" w:hAnsi="微软雅黑" w:cs="微软雅黑"/>
          <w:position w:val="10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7"/>
          <w:position w:val="10"/>
          <w:sz w:val="18"/>
          <w:szCs w:val="18"/>
        </w:rPr>
        <w:t>专项复现，带机量性能</w:t>
      </w:r>
      <w:r>
        <w:rPr>
          <w:rFonts w:ascii="微软雅黑" w:eastAsia="微软雅黑" w:hAnsi="微软雅黑" w:cs="微软雅黑"/>
          <w:position w:val="10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7"/>
          <w:position w:val="10"/>
          <w:sz w:val="18"/>
          <w:szCs w:val="18"/>
        </w:rPr>
        <w:t>和死机</w:t>
      </w:r>
      <w:r>
        <w:rPr>
          <w:rFonts w:ascii="微软雅黑" w:eastAsia="微软雅黑" w:hAnsi="微软雅黑" w:cs="微软雅黑"/>
          <w:position w:val="10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7"/>
          <w:position w:val="10"/>
          <w:sz w:val="18"/>
          <w:szCs w:val="18"/>
        </w:rPr>
        <w:t>稳定性测试；</w:t>
      </w:r>
    </w:p>
    <w:p w14:paraId="0BCA0D23" w14:textId="77777777" w:rsidR="00203C8A" w:rsidRDefault="00995AD6">
      <w:pPr>
        <w:spacing w:before="1" w:line="224" w:lineRule="auto"/>
        <w:ind w:left="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9"/>
          <w:sz w:val="18"/>
          <w:szCs w:val="18"/>
        </w:rPr>
        <w:t>项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目结果：</w:t>
      </w:r>
    </w:p>
    <w:p w14:paraId="6166BC7F" w14:textId="77777777" w:rsidR="00203C8A" w:rsidRDefault="00995AD6">
      <w:pPr>
        <w:spacing w:before="51" w:line="315" w:lineRule="exact"/>
        <w:ind w:left="15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position w:val="3"/>
          <w:sz w:val="18"/>
          <w:szCs w:val="18"/>
        </w:rPr>
        <w:t>1</w:t>
      </w:r>
      <w:r>
        <w:rPr>
          <w:rFonts w:ascii="微软雅黑" w:eastAsia="微软雅黑" w:hAnsi="微软雅黑" w:cs="微软雅黑"/>
          <w:spacing w:val="8"/>
          <w:position w:val="3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7"/>
          <w:position w:val="3"/>
          <w:sz w:val="18"/>
          <w:szCs w:val="18"/>
        </w:rPr>
        <w:t>按时完成产品测试交付，至今无生产事故和客诉反馈；</w:t>
      </w:r>
    </w:p>
    <w:p w14:paraId="3D5A4A99" w14:textId="77777777" w:rsidR="00203C8A" w:rsidRDefault="00995AD6">
      <w:pPr>
        <w:spacing w:before="24" w:line="181" w:lineRule="auto"/>
        <w:ind w:left="9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sz w:val="18"/>
          <w:szCs w:val="18"/>
        </w:rPr>
        <w:t>2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提交原厂</w:t>
      </w:r>
      <w:r>
        <w:rPr>
          <w:rFonts w:ascii="微软雅黑" w:eastAsia="微软雅黑" w:hAnsi="微软雅黑" w:cs="微软雅黑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2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个，提交基线</w:t>
      </w:r>
      <w:r>
        <w:rPr>
          <w:rFonts w:ascii="微软雅黑" w:eastAsia="微软雅黑" w:hAnsi="微软雅黑" w:cs="微软雅黑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1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个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，为新基线后续产品快速迭代奠定质量基础；</w:t>
      </w:r>
    </w:p>
    <w:p w14:paraId="4BECB017" w14:textId="77777777" w:rsidR="00203C8A" w:rsidRDefault="00203C8A">
      <w:pPr>
        <w:sectPr w:rsidR="00203C8A">
          <w:type w:val="continuous"/>
          <w:pgSz w:w="11900" w:h="16840"/>
          <w:pgMar w:top="1" w:right="120" w:bottom="0" w:left="700" w:header="0" w:footer="0" w:gutter="0"/>
          <w:cols w:space="720" w:equalWidth="0">
            <w:col w:w="11080"/>
          </w:cols>
        </w:sectPr>
      </w:pPr>
    </w:p>
    <w:p w14:paraId="522C3A65" w14:textId="77777777" w:rsidR="00203C8A" w:rsidRDefault="00995AD6">
      <w:pPr>
        <w:spacing w:line="24" w:lineRule="exact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color w:val="FFFFFF"/>
          <w:sz w:val="2"/>
          <w:szCs w:val="2"/>
        </w:rPr>
        <w:lastRenderedPageBreak/>
        <w:t>f</w:t>
      </w:r>
      <w:r>
        <w:rPr>
          <w:rFonts w:ascii="Times New Roman" w:eastAsia="Times New Roman" w:hAnsi="Times New Roman" w:cs="Times New Roman"/>
          <w:color w:val="FFFFFF"/>
          <w:spacing w:val="1"/>
          <w:sz w:val="2"/>
          <w:szCs w:val="2"/>
        </w:rPr>
        <w:t xml:space="preserve">5  </w:t>
      </w:r>
      <w:r>
        <w:rPr>
          <w:rFonts w:ascii="Times New Roman" w:eastAsia="Times New Roman" w:hAnsi="Times New Roman" w:cs="Times New Roman"/>
          <w:color w:val="FFFFFF"/>
          <w:sz w:val="2"/>
          <w:szCs w:val="2"/>
        </w:rPr>
        <w:t>kN</w:t>
      </w:r>
    </w:p>
    <w:p w14:paraId="05C91EF2" w14:textId="77777777" w:rsidR="00203C8A" w:rsidRDefault="00203C8A">
      <w:pPr>
        <w:spacing w:line="299" w:lineRule="auto"/>
      </w:pPr>
    </w:p>
    <w:p w14:paraId="0FB4CCC2" w14:textId="77777777" w:rsidR="00203C8A" w:rsidRDefault="00203C8A">
      <w:pPr>
        <w:spacing w:line="299" w:lineRule="auto"/>
      </w:pPr>
    </w:p>
    <w:p w14:paraId="261FF3B6" w14:textId="77777777" w:rsidR="00203C8A" w:rsidRDefault="00995AD6">
      <w:pPr>
        <w:spacing w:before="77" w:line="184" w:lineRule="auto"/>
        <w:ind w:left="4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8"/>
          <w:sz w:val="18"/>
          <w:szCs w:val="18"/>
        </w:rPr>
        <w:t>工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厂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生产紧急客诉处理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 xml:space="preserve"> - 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测试负责人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深圳市吉祥腾达科技有限公司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 xml:space="preserve">                                                2020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03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月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 xml:space="preserve">  - 2020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年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03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月</w:t>
      </w:r>
    </w:p>
    <w:p w14:paraId="32D560AA" w14:textId="77777777" w:rsidR="00203C8A" w:rsidRDefault="00995AD6">
      <w:pPr>
        <w:spacing w:before="70" w:line="227" w:lineRule="auto"/>
        <w:ind w:left="1" w:right="788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sz w:val="18"/>
          <w:szCs w:val="18"/>
        </w:rPr>
        <w:t>项目描述</w:t>
      </w:r>
      <w:r>
        <w:rPr>
          <w:rFonts w:ascii="微软雅黑" w:eastAsia="微软雅黑" w:hAnsi="微软雅黑" w:cs="微软雅黑"/>
          <w:spacing w:val="14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：上游原厂某期</w:t>
      </w:r>
      <w:r>
        <w:rPr>
          <w:rFonts w:ascii="微软雅黑" w:eastAsia="微软雅黑" w:hAnsi="微软雅黑" w:cs="微软雅黑"/>
          <w:sz w:val="18"/>
          <w:szCs w:val="18"/>
        </w:rPr>
        <w:t>switch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芯片引入腾达路由器</w:t>
      </w:r>
      <w:r>
        <w:rPr>
          <w:rFonts w:ascii="微软雅黑" w:eastAsia="微软雅黑" w:hAnsi="微软雅黑" w:cs="微软雅黑"/>
          <w:sz w:val="18"/>
          <w:szCs w:val="18"/>
        </w:rPr>
        <w:t>Lan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侧端口不通问题，影响到工厂三个系列产品的生产，针对原厂提供的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补丁包合入软件后进行紧急测</w:t>
      </w:r>
      <w:r>
        <w:rPr>
          <w:rFonts w:ascii="微软雅黑" w:eastAsia="微软雅黑" w:hAnsi="微软雅黑" w:cs="微软雅黑"/>
          <w:spacing w:val="6"/>
          <w:sz w:val="18"/>
          <w:szCs w:val="18"/>
        </w:rPr>
        <w:t>试</w:t>
      </w:r>
    </w:p>
    <w:p w14:paraId="3EEA218A" w14:textId="77777777" w:rsidR="00203C8A" w:rsidRDefault="00995AD6">
      <w:pPr>
        <w:spacing w:before="16" w:line="225" w:lineRule="auto"/>
        <w:ind w:left="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9"/>
          <w:sz w:val="18"/>
          <w:szCs w:val="18"/>
        </w:rPr>
        <w:t>项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目过程：</w:t>
      </w:r>
    </w:p>
    <w:p w14:paraId="3715856C" w14:textId="77777777" w:rsidR="00203C8A" w:rsidRDefault="00995AD6">
      <w:pPr>
        <w:spacing w:before="52" w:line="264" w:lineRule="auto"/>
        <w:ind w:left="1" w:right="1345" w:firstLine="14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sz w:val="18"/>
          <w:szCs w:val="18"/>
        </w:rPr>
        <w:t>1.</w:t>
      </w:r>
      <w:r>
        <w:rPr>
          <w:rFonts w:ascii="微软雅黑" w:eastAsia="微软雅黑" w:hAnsi="微软雅黑" w:cs="微软雅黑"/>
          <w:spacing w:val="14"/>
          <w:sz w:val="18"/>
          <w:szCs w:val="18"/>
        </w:rPr>
        <w:t>通过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邮件问题描述，原厂补丁说明以及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测试需求，进行风险识别和测试策略制定，评估测试周期并参与测试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；</w:t>
      </w:r>
      <w:r>
        <w:rPr>
          <w:rFonts w:ascii="微软雅黑" w:eastAsia="微软雅黑" w:hAnsi="微软雅黑" w:cs="微软雅黑"/>
          <w:sz w:val="18"/>
          <w:szCs w:val="18"/>
        </w:rPr>
        <w:t xml:space="preserve">          </w:t>
      </w:r>
      <w:r>
        <w:rPr>
          <w:rFonts w:ascii="微软雅黑" w:eastAsia="微软雅黑" w:hAnsi="微软雅黑" w:cs="微软雅黑"/>
          <w:spacing w:val="16"/>
          <w:sz w:val="18"/>
          <w:szCs w:val="18"/>
        </w:rPr>
        <w:t>2</w:t>
      </w:r>
      <w:r>
        <w:rPr>
          <w:rFonts w:ascii="微软雅黑" w:eastAsia="微软雅黑" w:hAnsi="微软雅黑" w:cs="微软雅黑"/>
          <w:spacing w:val="14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制定的测试策略下发现原厂补丁包引入新</w:t>
      </w:r>
      <w:r>
        <w:rPr>
          <w:rFonts w:ascii="微软雅黑" w:eastAsia="微软雅黑" w:hAnsi="微软雅黑" w:cs="微软雅黑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，协助开发定位问题并反馈原厂，编写测试报告邮件发送项目组成员；</w:t>
      </w:r>
      <w:r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16"/>
          <w:sz w:val="18"/>
          <w:szCs w:val="18"/>
        </w:rPr>
        <w:t>3</w:t>
      </w:r>
      <w:r>
        <w:rPr>
          <w:rFonts w:ascii="微软雅黑" w:eastAsia="微软雅黑" w:hAnsi="微软雅黑" w:cs="微软雅黑"/>
          <w:spacing w:val="9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对后续软件引入的概率性</w:t>
      </w:r>
      <w:r>
        <w:rPr>
          <w:rFonts w:ascii="微软雅黑" w:eastAsia="微软雅黑" w:hAnsi="微软雅黑" w:cs="微软雅黑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( 40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％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)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进行专项分析，成功定位必现条件并协助开发完成问题闭环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 xml:space="preserve">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；</w:t>
      </w:r>
      <w:r>
        <w:rPr>
          <w:rFonts w:ascii="微软雅黑" w:eastAsia="微软雅黑" w:hAnsi="微软雅黑" w:cs="微软雅黑"/>
          <w:sz w:val="18"/>
          <w:szCs w:val="18"/>
        </w:rPr>
        <w:t xml:space="preserve">                        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4.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提出引入原厂补丁包后防止后退升级出现问题，与项目组成员制定软件新需求并完成测试</w:t>
      </w:r>
      <w:r>
        <w:rPr>
          <w:rFonts w:ascii="微软雅黑" w:eastAsia="微软雅黑" w:hAnsi="微软雅黑" w:cs="微软雅黑"/>
          <w:spacing w:val="1"/>
          <w:sz w:val="18"/>
          <w:szCs w:val="18"/>
        </w:rPr>
        <w:t>；</w:t>
      </w:r>
    </w:p>
    <w:p w14:paraId="4FAC555A" w14:textId="77777777" w:rsidR="00203C8A" w:rsidRDefault="00995AD6">
      <w:pPr>
        <w:spacing w:line="224" w:lineRule="auto"/>
        <w:ind w:left="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9"/>
          <w:sz w:val="18"/>
          <w:szCs w:val="18"/>
        </w:rPr>
        <w:t>项</w:t>
      </w:r>
      <w:r>
        <w:rPr>
          <w:rFonts w:ascii="微软雅黑" w:eastAsia="微软雅黑" w:hAnsi="微软雅黑" w:cs="微软雅黑"/>
          <w:spacing w:val="8"/>
          <w:sz w:val="18"/>
          <w:szCs w:val="18"/>
        </w:rPr>
        <w:t>目成果：</w:t>
      </w:r>
    </w:p>
    <w:p w14:paraId="215344B9" w14:textId="77777777" w:rsidR="00203C8A" w:rsidRDefault="00995AD6">
      <w:pPr>
        <w:spacing w:before="51" w:line="315" w:lineRule="exact"/>
        <w:ind w:left="15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0"/>
          <w:position w:val="3"/>
          <w:sz w:val="18"/>
          <w:szCs w:val="18"/>
        </w:rPr>
        <w:t>1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发现原厂和开发引入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3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个，定位概率性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bug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必现条件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1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个；</w:t>
      </w:r>
    </w:p>
    <w:p w14:paraId="12803DAF" w14:textId="77777777" w:rsidR="00203C8A" w:rsidRDefault="00995AD6">
      <w:pPr>
        <w:spacing w:before="25" w:line="340" w:lineRule="exact"/>
        <w:ind w:left="9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2.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输出</w:t>
      </w:r>
      <w:r>
        <w:rPr>
          <w:rFonts w:ascii="微软雅黑" w:eastAsia="微软雅黑" w:hAnsi="微软雅黑" w:cs="微软雅黑"/>
          <w:spacing w:val="10"/>
          <w:position w:val="9"/>
          <w:sz w:val="18"/>
          <w:szCs w:val="18"/>
        </w:rPr>
        <w:t>项</w:t>
      </w:r>
      <w:r>
        <w:rPr>
          <w:rFonts w:ascii="微软雅黑" w:eastAsia="微软雅黑" w:hAnsi="微软雅黑" w:cs="微软雅黑"/>
          <w:spacing w:val="7"/>
          <w:position w:val="9"/>
          <w:sz w:val="18"/>
          <w:szCs w:val="18"/>
        </w:rPr>
        <w:t>目文档记录软件改动点与测试结果，输出定位概率性问题必现条件的文档并与组内分享经验；</w:t>
      </w:r>
    </w:p>
    <w:p w14:paraId="5CCB1932" w14:textId="77777777" w:rsidR="00203C8A" w:rsidRDefault="00995AD6">
      <w:pPr>
        <w:spacing w:line="313" w:lineRule="exact"/>
        <w:ind w:left="1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position w:val="3"/>
          <w:sz w:val="18"/>
          <w:szCs w:val="18"/>
        </w:rPr>
        <w:t>3</w:t>
      </w:r>
      <w:r>
        <w:rPr>
          <w:rFonts w:ascii="微软雅黑" w:eastAsia="微软雅黑" w:hAnsi="微软雅黑" w:cs="微软雅黑"/>
          <w:spacing w:val="13"/>
          <w:position w:val="3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7"/>
          <w:position w:val="3"/>
          <w:sz w:val="18"/>
          <w:szCs w:val="18"/>
        </w:rPr>
        <w:t>在紧急测试周期内完成受影响的三个系列产品的测试交付；</w:t>
      </w:r>
    </w:p>
    <w:p w14:paraId="76927CF6" w14:textId="77777777" w:rsidR="00203C8A" w:rsidRDefault="00203C8A">
      <w:pPr>
        <w:spacing w:line="455" w:lineRule="auto"/>
      </w:pPr>
    </w:p>
    <w:p w14:paraId="6CD0D57C" w14:textId="3DFD25D2" w:rsidR="00203C8A" w:rsidRDefault="00C026B8">
      <w:pPr>
        <w:spacing w:before="86" w:line="182" w:lineRule="auto"/>
        <w:ind w:left="223"/>
        <w:rPr>
          <w:rFonts w:ascii="微软雅黑" w:eastAsia="微软雅黑" w:hAnsi="微软雅黑" w:cs="微软雅黑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99471B" wp14:editId="35D4C101">
                <wp:simplePos x="0" y="0"/>
                <wp:positionH relativeFrom="column">
                  <wp:posOffset>4445</wp:posOffset>
                </wp:positionH>
                <wp:positionV relativeFrom="paragraph">
                  <wp:posOffset>24130</wp:posOffset>
                </wp:positionV>
                <wp:extent cx="1125855" cy="203200"/>
                <wp:effectExtent l="1270" t="5715" r="6350" b="63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203200"/>
                        </a:xfrm>
                        <a:prstGeom prst="rect">
                          <a:avLst/>
                        </a:prstGeom>
                        <a:solidFill>
                          <a:srgbClr val="4183FE">
                            <a:alpha val="1215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DD56A" id="Rectangle 5" o:spid="_x0000_s1026" style="position:absolute;left:0;text-align:left;margin-left:.35pt;margin-top:1.9pt;width:88.65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" fillcolor="#4183fe" stroked="f">
                <v:fill opacity="7967f"/>
              </v:rect>
            </w:pict>
          </mc:Fallback>
        </mc:AlternateContent>
      </w:r>
      <w:r w:rsidR="00995AD6">
        <w:rPr>
          <w:noProof/>
        </w:rPr>
        <w:drawing>
          <wp:anchor distT="0" distB="0" distL="0" distR="0" simplePos="0" relativeHeight="251666432" behindDoc="1" locked="0" layoutInCell="1" allowOverlap="1" wp14:anchorId="0049BAB1" wp14:editId="278BD0A6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028700" cy="22860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AD6">
        <w:rPr>
          <w:rFonts w:ascii="微软雅黑" w:eastAsia="微软雅黑" w:hAnsi="微软雅黑" w:cs="微软雅黑"/>
          <w:color w:val="FFFFFF"/>
          <w:spacing w:val="6"/>
          <w:sz w:val="20"/>
          <w:szCs w:val="20"/>
        </w:rPr>
        <w:t>技</w:t>
      </w:r>
      <w:r w:rsidR="00995AD6">
        <w:rPr>
          <w:rFonts w:ascii="微软雅黑" w:eastAsia="微软雅黑" w:hAnsi="微软雅黑" w:cs="微软雅黑"/>
          <w:color w:val="FFFFFF"/>
          <w:spacing w:val="4"/>
          <w:sz w:val="20"/>
          <w:szCs w:val="20"/>
        </w:rPr>
        <w:t>能总结</w:t>
      </w:r>
    </w:p>
    <w:p w14:paraId="229AFA73" w14:textId="77777777" w:rsidR="00203C8A" w:rsidRDefault="00995AD6">
      <w:pPr>
        <w:spacing w:before="59" w:line="20" w:lineRule="exact"/>
        <w:ind w:firstLine="7"/>
        <w:textAlignment w:val="center"/>
      </w:pPr>
      <w:r>
        <w:rPr>
          <w:noProof/>
        </w:rPr>
        <w:drawing>
          <wp:inline distT="0" distB="0" distL="0" distR="0" wp14:anchorId="39D03A90" wp14:editId="04636867">
            <wp:extent cx="6657975" cy="127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BFC2" w14:textId="77777777" w:rsidR="00203C8A" w:rsidRDefault="00995AD6">
      <w:pPr>
        <w:spacing w:before="124" w:line="221" w:lineRule="auto"/>
        <w:ind w:left="15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6"/>
          <w:sz w:val="18"/>
          <w:szCs w:val="18"/>
        </w:rPr>
        <w:t>1.</w:t>
      </w:r>
      <w:r>
        <w:rPr>
          <w:rFonts w:ascii="微软雅黑" w:eastAsia="微软雅黑" w:hAnsi="微软雅黑" w:cs="微软雅黑"/>
          <w:spacing w:val="4"/>
          <w:sz w:val="18"/>
          <w:szCs w:val="18"/>
        </w:rPr>
        <w:t>外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>语：英语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( </w:t>
      </w:r>
      <w:r>
        <w:rPr>
          <w:rFonts w:ascii="微软雅黑" w:eastAsia="微软雅黑" w:hAnsi="微软雅黑" w:cs="微软雅黑"/>
          <w:sz w:val="18"/>
          <w:szCs w:val="18"/>
        </w:rPr>
        <w:t>CET</w:t>
      </w:r>
      <w:r>
        <w:rPr>
          <w:rFonts w:ascii="微软雅黑" w:eastAsia="微软雅黑" w:hAnsi="微软雅黑" w:cs="微软雅黑"/>
          <w:spacing w:val="3"/>
          <w:sz w:val="18"/>
          <w:szCs w:val="18"/>
        </w:rPr>
        <w:t xml:space="preserve"> -4 )</w:t>
      </w:r>
    </w:p>
    <w:p w14:paraId="02772EE0" w14:textId="77777777" w:rsidR="00203C8A" w:rsidRDefault="00995AD6">
      <w:pPr>
        <w:spacing w:before="56" w:line="340" w:lineRule="exact"/>
        <w:ind w:left="9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28"/>
          <w:position w:val="9"/>
          <w:sz w:val="18"/>
          <w:szCs w:val="18"/>
        </w:rPr>
        <w:t>2</w:t>
      </w:r>
      <w:r>
        <w:rPr>
          <w:rFonts w:ascii="微软雅黑" w:eastAsia="微软雅黑" w:hAnsi="微软雅黑" w:cs="微软雅黑"/>
          <w:spacing w:val="16"/>
          <w:position w:val="9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熟悉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TCP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/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IP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协议和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HTTP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协议和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IPV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6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协议，能熟练完成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wireshark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和</w:t>
      </w:r>
      <w:r>
        <w:rPr>
          <w:rFonts w:ascii="微软雅黑" w:eastAsia="微软雅黑" w:hAnsi="微软雅黑" w:cs="微软雅黑"/>
          <w:position w:val="9"/>
          <w:sz w:val="18"/>
          <w:szCs w:val="18"/>
        </w:rPr>
        <w:t>omnipeek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软件进行抓包并分析；</w:t>
      </w:r>
    </w:p>
    <w:p w14:paraId="314E0019" w14:textId="77777777" w:rsidR="00203C8A" w:rsidRDefault="00995AD6">
      <w:pPr>
        <w:spacing w:line="313" w:lineRule="exact"/>
        <w:ind w:left="1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3"/>
          <w:position w:val="3"/>
          <w:sz w:val="18"/>
          <w:szCs w:val="18"/>
        </w:rPr>
        <w:t>3</w:t>
      </w:r>
      <w:r>
        <w:rPr>
          <w:rFonts w:ascii="微软雅黑" w:eastAsia="微软雅黑" w:hAnsi="微软雅黑" w:cs="微软雅黑"/>
          <w:spacing w:val="7"/>
          <w:position w:val="3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7"/>
          <w:position w:val="3"/>
          <w:sz w:val="18"/>
          <w:szCs w:val="18"/>
        </w:rPr>
        <w:t>熟悉常见测试用例设计方法，能通过软件规格和概要设计进行用例设计</w:t>
      </w:r>
      <w:r>
        <w:rPr>
          <w:rFonts w:ascii="微软雅黑" w:eastAsia="微软雅黑" w:hAnsi="微软雅黑" w:cs="微软雅黑"/>
          <w:spacing w:val="7"/>
          <w:position w:val="3"/>
          <w:sz w:val="18"/>
          <w:szCs w:val="18"/>
        </w:rPr>
        <w:t>;</w:t>
      </w:r>
    </w:p>
    <w:p w14:paraId="186685D2" w14:textId="77777777" w:rsidR="00203C8A" w:rsidRDefault="00995AD6">
      <w:pPr>
        <w:spacing w:before="27" w:line="315" w:lineRule="exact"/>
        <w:ind w:left="1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position w:val="3"/>
          <w:sz w:val="18"/>
          <w:szCs w:val="18"/>
        </w:rPr>
        <w:t>4</w:t>
      </w:r>
      <w:r>
        <w:rPr>
          <w:rFonts w:ascii="微软雅黑" w:eastAsia="微软雅黑" w:hAnsi="微软雅黑" w:cs="微软雅黑"/>
          <w:spacing w:val="13"/>
          <w:position w:val="3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13"/>
          <w:position w:val="3"/>
          <w:sz w:val="18"/>
          <w:szCs w:val="18"/>
        </w:rPr>
        <w:t>熟悉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linux</w:t>
      </w:r>
      <w:r>
        <w:rPr>
          <w:rFonts w:ascii="微软雅黑" w:eastAsia="微软雅黑" w:hAnsi="微软雅黑" w:cs="微软雅黑"/>
          <w:spacing w:val="13"/>
          <w:position w:val="3"/>
          <w:sz w:val="18"/>
          <w:szCs w:val="18"/>
        </w:rPr>
        <w:t>操作系统和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shell</w:t>
      </w:r>
      <w:r>
        <w:rPr>
          <w:rFonts w:ascii="微软雅黑" w:eastAsia="微软雅黑" w:hAnsi="微软雅黑" w:cs="微软雅黑"/>
          <w:spacing w:val="13"/>
          <w:position w:val="3"/>
          <w:sz w:val="18"/>
          <w:szCs w:val="18"/>
        </w:rPr>
        <w:t>脚本，能独立进行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linux</w:t>
      </w:r>
      <w:r>
        <w:rPr>
          <w:rFonts w:ascii="微软雅黑" w:eastAsia="微软雅黑" w:hAnsi="微软雅黑" w:cs="微软雅黑"/>
          <w:spacing w:val="13"/>
          <w:position w:val="3"/>
          <w:sz w:val="18"/>
          <w:szCs w:val="18"/>
        </w:rPr>
        <w:t>环境部署；</w:t>
      </w:r>
    </w:p>
    <w:p w14:paraId="30287F63" w14:textId="77777777" w:rsidR="00203C8A" w:rsidRDefault="00995AD6">
      <w:pPr>
        <w:spacing w:before="25" w:line="313" w:lineRule="exact"/>
        <w:ind w:left="15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2"/>
          <w:position w:val="3"/>
          <w:sz w:val="18"/>
          <w:szCs w:val="18"/>
        </w:rPr>
        <w:t>5.</w:t>
      </w:r>
      <w:r>
        <w:rPr>
          <w:rFonts w:ascii="微软雅黑" w:eastAsia="微软雅黑" w:hAnsi="微软雅黑" w:cs="微软雅黑"/>
          <w:spacing w:val="12"/>
          <w:position w:val="3"/>
          <w:sz w:val="18"/>
          <w:szCs w:val="18"/>
        </w:rPr>
        <w:t>熟悉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python</w:t>
      </w:r>
      <w:r>
        <w:rPr>
          <w:rFonts w:ascii="微软雅黑" w:eastAsia="微软雅黑" w:hAnsi="微软雅黑" w:cs="微软雅黑"/>
          <w:spacing w:val="12"/>
          <w:position w:val="3"/>
          <w:sz w:val="18"/>
          <w:szCs w:val="18"/>
        </w:rPr>
        <w:t>编写测试脚本，使用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selenium</w:t>
      </w:r>
      <w:r>
        <w:rPr>
          <w:rFonts w:ascii="微软雅黑" w:eastAsia="微软雅黑" w:hAnsi="微软雅黑" w:cs="微软雅黑"/>
          <w:spacing w:val="12"/>
          <w:position w:val="3"/>
          <w:sz w:val="18"/>
          <w:szCs w:val="18"/>
        </w:rPr>
        <w:t>测试</w:t>
      </w:r>
      <w:r>
        <w:rPr>
          <w:rFonts w:ascii="微软雅黑" w:eastAsia="微软雅黑" w:hAnsi="微软雅黑" w:cs="微软雅黑"/>
          <w:position w:val="3"/>
          <w:sz w:val="18"/>
          <w:szCs w:val="18"/>
        </w:rPr>
        <w:t>web</w:t>
      </w:r>
      <w:r>
        <w:rPr>
          <w:rFonts w:ascii="微软雅黑" w:eastAsia="微软雅黑" w:hAnsi="微软雅黑" w:cs="微软雅黑"/>
          <w:spacing w:val="12"/>
          <w:position w:val="3"/>
          <w:sz w:val="18"/>
          <w:szCs w:val="18"/>
        </w:rPr>
        <w:t>页面基本功能提高测试效率</w:t>
      </w:r>
      <w:r>
        <w:rPr>
          <w:rFonts w:ascii="微软雅黑" w:eastAsia="微软雅黑" w:hAnsi="微软雅黑" w:cs="微软雅黑"/>
          <w:spacing w:val="11"/>
          <w:position w:val="3"/>
          <w:sz w:val="18"/>
          <w:szCs w:val="18"/>
        </w:rPr>
        <w:t>；</w:t>
      </w:r>
    </w:p>
    <w:p w14:paraId="1CABD85A" w14:textId="77777777" w:rsidR="00203C8A" w:rsidRDefault="00203C8A">
      <w:pPr>
        <w:spacing w:line="455" w:lineRule="auto"/>
      </w:pPr>
    </w:p>
    <w:p w14:paraId="0797B0F1" w14:textId="76EC541E" w:rsidR="00203C8A" w:rsidRDefault="00C026B8">
      <w:pPr>
        <w:spacing w:before="86" w:line="183" w:lineRule="auto"/>
        <w:ind w:left="223"/>
        <w:rPr>
          <w:rFonts w:ascii="微软雅黑" w:eastAsia="微软雅黑" w:hAnsi="微软雅黑" w:cs="微软雅黑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A8F2D5" wp14:editId="457A1109">
                <wp:simplePos x="0" y="0"/>
                <wp:positionH relativeFrom="column">
                  <wp:posOffset>4445</wp:posOffset>
                </wp:positionH>
                <wp:positionV relativeFrom="paragraph">
                  <wp:posOffset>26670</wp:posOffset>
                </wp:positionV>
                <wp:extent cx="1125855" cy="203200"/>
                <wp:effectExtent l="1270" t="5080" r="6350" b="127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203200"/>
                        </a:xfrm>
                        <a:prstGeom prst="rect">
                          <a:avLst/>
                        </a:prstGeom>
                        <a:solidFill>
                          <a:srgbClr val="4183FE">
                            <a:alpha val="1215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F7E34" id="Rectangle 6" o:spid="_x0000_s1026" style="position:absolute;left:0;text-align:left;margin-left:.35pt;margin-top:2.1pt;width:88.65pt;height:1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" fillcolor="#4183fe" stroked="f">
                <v:fill opacity="7967f"/>
              </v:rect>
            </w:pict>
          </mc:Fallback>
        </mc:AlternateContent>
      </w:r>
      <w:r w:rsidR="00995AD6">
        <w:rPr>
          <w:noProof/>
        </w:rPr>
        <w:drawing>
          <wp:anchor distT="0" distB="0" distL="0" distR="0" simplePos="0" relativeHeight="251667456" behindDoc="1" locked="0" layoutInCell="1" allowOverlap="1" wp14:anchorId="1078D728" wp14:editId="06E2E417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028700" cy="22860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AD6">
        <w:rPr>
          <w:rFonts w:ascii="微软雅黑" w:eastAsia="微软雅黑" w:hAnsi="微软雅黑" w:cs="微软雅黑"/>
          <w:color w:val="FFFFFF"/>
          <w:spacing w:val="6"/>
          <w:sz w:val="20"/>
          <w:szCs w:val="20"/>
        </w:rPr>
        <w:t>个</w:t>
      </w:r>
      <w:r w:rsidR="00995AD6">
        <w:rPr>
          <w:rFonts w:ascii="微软雅黑" w:eastAsia="微软雅黑" w:hAnsi="微软雅黑" w:cs="微软雅黑"/>
          <w:color w:val="FFFFFF"/>
          <w:spacing w:val="4"/>
          <w:sz w:val="20"/>
          <w:szCs w:val="20"/>
        </w:rPr>
        <w:t>人总结</w:t>
      </w:r>
    </w:p>
    <w:p w14:paraId="616BC286" w14:textId="77777777" w:rsidR="00203C8A" w:rsidRDefault="00995AD6">
      <w:pPr>
        <w:spacing w:before="62" w:line="20" w:lineRule="exact"/>
        <w:ind w:firstLine="7"/>
        <w:textAlignment w:val="center"/>
      </w:pPr>
      <w:r>
        <w:rPr>
          <w:noProof/>
        </w:rPr>
        <w:drawing>
          <wp:inline distT="0" distB="0" distL="0" distR="0" wp14:anchorId="4954EF91" wp14:editId="5A7763C4">
            <wp:extent cx="6657975" cy="127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78A0" w14:textId="77777777" w:rsidR="00203C8A" w:rsidRDefault="00995AD6">
      <w:pPr>
        <w:spacing w:before="232" w:line="203" w:lineRule="auto"/>
        <w:ind w:left="15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7"/>
          <w:sz w:val="18"/>
          <w:szCs w:val="18"/>
        </w:rPr>
        <w:t>1.</w:t>
      </w:r>
      <w:r>
        <w:rPr>
          <w:rFonts w:ascii="微软雅黑" w:eastAsia="微软雅黑" w:hAnsi="微软雅黑" w:cs="微软雅黑"/>
          <w:spacing w:val="7"/>
          <w:sz w:val="18"/>
          <w:szCs w:val="18"/>
        </w:rPr>
        <w:t>两年左右的网络产品测试经验</w:t>
      </w:r>
      <w:r>
        <w:rPr>
          <w:rFonts w:ascii="微软雅黑" w:eastAsia="微软雅黑" w:hAnsi="微软雅黑" w:cs="微软雅黑"/>
          <w:spacing w:val="5"/>
          <w:sz w:val="18"/>
          <w:szCs w:val="18"/>
        </w:rPr>
        <w:t>，</w:t>
      </w:r>
    </w:p>
    <w:p w14:paraId="25AA8C2F" w14:textId="77777777" w:rsidR="00203C8A" w:rsidRDefault="00995AD6">
      <w:pPr>
        <w:spacing w:before="46" w:line="340" w:lineRule="exact"/>
        <w:ind w:left="9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2.</w:t>
      </w:r>
      <w:r>
        <w:rPr>
          <w:rFonts w:ascii="微软雅黑" w:eastAsia="微软雅黑" w:hAnsi="微软雅黑" w:cs="微软雅黑"/>
          <w:spacing w:val="14"/>
          <w:position w:val="9"/>
          <w:sz w:val="18"/>
          <w:szCs w:val="18"/>
        </w:rPr>
        <w:t>具有</w:t>
      </w:r>
      <w:r>
        <w:rPr>
          <w:rFonts w:ascii="微软雅黑" w:eastAsia="微软雅黑" w:hAnsi="微软雅黑" w:cs="微软雅黑"/>
          <w:spacing w:val="9"/>
          <w:position w:val="9"/>
          <w:sz w:val="18"/>
          <w:szCs w:val="18"/>
        </w:rPr>
        <w:t>多</w:t>
      </w:r>
      <w:r>
        <w:rPr>
          <w:rFonts w:ascii="微软雅黑" w:eastAsia="微软雅黑" w:hAnsi="微软雅黑" w:cs="微软雅黑"/>
          <w:spacing w:val="7"/>
          <w:position w:val="9"/>
          <w:sz w:val="18"/>
          <w:szCs w:val="18"/>
        </w:rPr>
        <w:t>次项目测试负责人经验，熟悉软件研发流程的各个环节，具有较好的沟通能力和协调能力；</w:t>
      </w:r>
    </w:p>
    <w:p w14:paraId="1AD0BCDF" w14:textId="77777777" w:rsidR="00203C8A" w:rsidRDefault="00995AD6">
      <w:pPr>
        <w:spacing w:line="313" w:lineRule="exact"/>
        <w:ind w:left="12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spacing w:val="14"/>
          <w:position w:val="3"/>
          <w:sz w:val="18"/>
          <w:szCs w:val="18"/>
        </w:rPr>
        <w:t>3</w:t>
      </w:r>
      <w:r>
        <w:rPr>
          <w:rFonts w:ascii="微软雅黑" w:eastAsia="微软雅黑" w:hAnsi="微软雅黑" w:cs="微软雅黑"/>
          <w:spacing w:val="9"/>
          <w:position w:val="3"/>
          <w:sz w:val="18"/>
          <w:szCs w:val="18"/>
        </w:rPr>
        <w:t>.</w:t>
      </w:r>
      <w:r>
        <w:rPr>
          <w:rFonts w:ascii="微软雅黑" w:eastAsia="微软雅黑" w:hAnsi="微软雅黑" w:cs="微软雅黑"/>
          <w:spacing w:val="7"/>
          <w:position w:val="3"/>
          <w:sz w:val="18"/>
          <w:szCs w:val="18"/>
        </w:rPr>
        <w:t>工作认真负责，具有较高的执行力和抗压能力；</w:t>
      </w:r>
    </w:p>
    <w:sectPr w:rsidR="00203C8A">
      <w:pgSz w:w="11900" w:h="16840"/>
      <w:pgMar w:top="1" w:right="12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75DF" w14:textId="77777777" w:rsidR="00995AD6" w:rsidRDefault="00995AD6">
      <w:r>
        <w:separator/>
      </w:r>
    </w:p>
  </w:endnote>
  <w:endnote w:type="continuationSeparator" w:id="0">
    <w:p w14:paraId="6189A767" w14:textId="77777777" w:rsidR="00995AD6" w:rsidRDefault="0099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0C84" w14:textId="77777777" w:rsidR="00995AD6" w:rsidRDefault="00995AD6">
      <w:r>
        <w:separator/>
      </w:r>
    </w:p>
  </w:footnote>
  <w:footnote w:type="continuationSeparator" w:id="0">
    <w:p w14:paraId="59FB86C0" w14:textId="77777777" w:rsidR="00995AD6" w:rsidRDefault="0099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101A" w14:textId="77777777" w:rsidR="00203C8A" w:rsidRDefault="00203C8A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A"/>
    <w:rsid w:val="00203C8A"/>
    <w:rsid w:val="00995AD6"/>
    <w:rsid w:val="00C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D7FD9"/>
  <w15:docId w15:val="{68A2CBF6-1479-4DBC-8BE9-4D533FE4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C026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26B8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C026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26B8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ghx</dc:creator>
  <cp:keywords>16099f83dc9542901nZz29y1EVRUy5G3U_qZQe2hnw~~</cp:keywords>
  <cp:lastModifiedBy>g04965 -</cp:lastModifiedBy>
  <cp:revision>2</cp:revision>
  <dcterms:created xsi:type="dcterms:W3CDTF">2022-06-01T12:25:00Z</dcterms:created>
  <dcterms:modified xsi:type="dcterms:W3CDTF">2022-06-01T12:25:00Z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2022-05-17T16:34:00Z</vt:filetime>
  </property>
  <property fmtid="{D5CDD505-2E9C-101B-9397-08002B2CF9AE}" pid="4" name="ICV">
    <vt:lpwstr>D615A447E5EB0F6B6B5E8362FB870C00</vt:lpwstr>
  </property>
  <property fmtid="{D5CDD505-2E9C-101B-9397-08002B2CF9AE}" pid="5" name="KSOProductBuildVer">
    <vt:lpwstr>2052-11.24.1</vt:lpwstr>
  </property>
</Properties>
</file>